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F9" w:rsidRDefault="00680AF9" w:rsidP="00FF6AF0">
      <w:pPr>
        <w:rPr>
          <w:b/>
          <w:sz w:val="24"/>
          <w:szCs w:val="24"/>
        </w:rPr>
      </w:pPr>
    </w:p>
    <w:p w:rsidR="00FF6AF0" w:rsidRPr="00FF6AF0" w:rsidRDefault="00FF6AF0" w:rsidP="00FF6AF0">
      <w:pPr>
        <w:rPr>
          <w:b/>
          <w:sz w:val="24"/>
          <w:szCs w:val="24"/>
        </w:rPr>
      </w:pPr>
      <w:r w:rsidRPr="00FF6AF0">
        <w:rPr>
          <w:b/>
          <w:sz w:val="24"/>
          <w:szCs w:val="24"/>
        </w:rPr>
        <w:t xml:space="preserve">Section 380.20 </w:t>
      </w:r>
      <w:r>
        <w:rPr>
          <w:b/>
          <w:sz w:val="24"/>
          <w:szCs w:val="24"/>
        </w:rPr>
        <w:t xml:space="preserve"> </w:t>
      </w:r>
      <w:r w:rsidRPr="00FF6AF0">
        <w:rPr>
          <w:b/>
          <w:sz w:val="24"/>
          <w:szCs w:val="24"/>
        </w:rPr>
        <w:t xml:space="preserve">Requests for Covered Information </w:t>
      </w:r>
    </w:p>
    <w:p w:rsidR="00FF6AF0" w:rsidRPr="00FF6AF0" w:rsidRDefault="00FF6AF0" w:rsidP="00FF6AF0">
      <w:pPr>
        <w:rPr>
          <w:sz w:val="24"/>
          <w:szCs w:val="24"/>
        </w:rPr>
      </w:pPr>
    </w:p>
    <w:p w:rsidR="00FF6AF0" w:rsidRPr="00FF6AF0" w:rsidRDefault="00FF6AF0" w:rsidP="00FF6AF0">
      <w:pPr>
        <w:ind w:left="1440" w:hanging="720"/>
        <w:rPr>
          <w:sz w:val="24"/>
          <w:szCs w:val="24"/>
        </w:rPr>
      </w:pPr>
      <w:r w:rsidRPr="00FF6AF0">
        <w:rPr>
          <w:sz w:val="24"/>
          <w:szCs w:val="24"/>
        </w:rPr>
        <w:t>a)</w:t>
      </w:r>
      <w:r w:rsidRPr="00FF6AF0">
        <w:rPr>
          <w:sz w:val="24"/>
          <w:szCs w:val="24"/>
        </w:rPr>
        <w:tab/>
        <w:t>In accordance with any applicable federal regulations, a school must provide a student</w:t>
      </w:r>
      <w:r w:rsidR="00680AF9">
        <w:rPr>
          <w:sz w:val="24"/>
          <w:szCs w:val="24"/>
        </w:rPr>
        <w:t>'</w:t>
      </w:r>
      <w:r w:rsidRPr="00FF6AF0">
        <w:rPr>
          <w:sz w:val="24"/>
          <w:szCs w:val="24"/>
        </w:rPr>
        <w:t>s parent a paper or electronic copy of the student</w:t>
      </w:r>
      <w:r w:rsidR="00680AF9">
        <w:rPr>
          <w:sz w:val="24"/>
          <w:szCs w:val="24"/>
        </w:rPr>
        <w:t>'</w:t>
      </w:r>
      <w:r w:rsidRPr="00FF6AF0">
        <w:rPr>
          <w:sz w:val="24"/>
          <w:szCs w:val="24"/>
        </w:rPr>
        <w:t>s covered information, including any covered information maintained by an operator or the State Board, within 45 days of receiving a request for such information, as provided under subsection (b). If a parent requests an electronic copy of the student</w:t>
      </w:r>
      <w:r w:rsidR="00680AF9">
        <w:rPr>
          <w:sz w:val="24"/>
          <w:szCs w:val="24"/>
        </w:rPr>
        <w:t>'</w:t>
      </w:r>
      <w:r w:rsidRPr="00FF6AF0">
        <w:rPr>
          <w:sz w:val="24"/>
          <w:szCs w:val="24"/>
        </w:rPr>
        <w:t>s covered information, the school must provide an electronic copy of that information, unless the school does not maintain the information in an electronic format and reproducing the information in an electronic format would be unduly burdensome to the school.</w:t>
      </w:r>
    </w:p>
    <w:p w:rsidR="00FF6AF0" w:rsidRPr="00FF6AF0" w:rsidRDefault="00FF6AF0" w:rsidP="00FF6AF0">
      <w:pPr>
        <w:rPr>
          <w:sz w:val="24"/>
          <w:szCs w:val="24"/>
        </w:rPr>
      </w:pPr>
    </w:p>
    <w:p w:rsidR="00FF6AF0" w:rsidRPr="00FF6AF0" w:rsidRDefault="00FF6AF0" w:rsidP="00FF6AF0">
      <w:pPr>
        <w:ind w:left="1440" w:hanging="720"/>
        <w:rPr>
          <w:sz w:val="24"/>
          <w:szCs w:val="24"/>
        </w:rPr>
      </w:pPr>
      <w:r w:rsidRPr="00FF6AF0">
        <w:rPr>
          <w:sz w:val="24"/>
          <w:szCs w:val="24"/>
        </w:rPr>
        <w:t>b)</w:t>
      </w:r>
      <w:r w:rsidRPr="00FF6AF0">
        <w:rPr>
          <w:sz w:val="24"/>
          <w:szCs w:val="24"/>
        </w:rPr>
        <w:tab/>
        <w:t>Each request under this Section must be submitted by a parent on a signed and dated request form that includes the parent</w:t>
      </w:r>
      <w:r w:rsidR="00680AF9">
        <w:rPr>
          <w:sz w:val="24"/>
          <w:szCs w:val="24"/>
        </w:rPr>
        <w:t>'</w:t>
      </w:r>
      <w:r w:rsidRPr="00FF6AF0">
        <w:rPr>
          <w:sz w:val="24"/>
          <w:szCs w:val="24"/>
        </w:rPr>
        <w:t>s name, address, phone number, student</w:t>
      </w:r>
      <w:r w:rsidR="00680AF9">
        <w:rPr>
          <w:sz w:val="24"/>
          <w:szCs w:val="24"/>
        </w:rPr>
        <w:t>'</w:t>
      </w:r>
      <w:r w:rsidRPr="00FF6AF0">
        <w:rPr>
          <w:sz w:val="24"/>
          <w:szCs w:val="24"/>
        </w:rPr>
        <w:t xml:space="preserve">s name, and the name of the school from which the request is being made. </w:t>
      </w:r>
    </w:p>
    <w:p w:rsidR="00FF6AF0" w:rsidRPr="00FF6AF0" w:rsidRDefault="00FF6AF0" w:rsidP="00FF6AF0">
      <w:pPr>
        <w:rPr>
          <w:sz w:val="24"/>
          <w:szCs w:val="24"/>
        </w:rPr>
      </w:pPr>
    </w:p>
    <w:p w:rsidR="00FF6AF0" w:rsidRPr="00FF6AF0" w:rsidRDefault="00FF6AF0" w:rsidP="00FF6AF0">
      <w:pPr>
        <w:ind w:left="1440" w:hanging="720"/>
        <w:rPr>
          <w:sz w:val="24"/>
          <w:szCs w:val="24"/>
        </w:rPr>
      </w:pPr>
      <w:r w:rsidRPr="00FF6AF0">
        <w:rPr>
          <w:sz w:val="24"/>
          <w:szCs w:val="24"/>
        </w:rPr>
        <w:t>c)</w:t>
      </w:r>
      <w:r w:rsidRPr="00FF6AF0">
        <w:rPr>
          <w:sz w:val="24"/>
          <w:szCs w:val="24"/>
        </w:rPr>
        <w:tab/>
        <w:t>If covered information requested by a parent under this Section includes data on more than one student, the parent may inspect and review only the covered information relevant to the parent</w:t>
      </w:r>
      <w:r w:rsidR="00680AF9">
        <w:rPr>
          <w:sz w:val="24"/>
          <w:szCs w:val="24"/>
        </w:rPr>
        <w:t>'</w:t>
      </w:r>
      <w:r w:rsidRPr="00FF6AF0">
        <w:rPr>
          <w:sz w:val="24"/>
          <w:szCs w:val="24"/>
        </w:rPr>
        <w:t xml:space="preserve">s student. </w:t>
      </w:r>
    </w:p>
    <w:p w:rsidR="00FF6AF0" w:rsidRPr="00FF6AF0" w:rsidRDefault="00FF6AF0" w:rsidP="00FF6AF0">
      <w:pPr>
        <w:rPr>
          <w:sz w:val="24"/>
          <w:szCs w:val="24"/>
        </w:rPr>
      </w:pPr>
    </w:p>
    <w:p w:rsidR="000174EB" w:rsidRPr="00FF6AF0" w:rsidRDefault="00FF6AF0" w:rsidP="00FF6AF0">
      <w:pPr>
        <w:ind w:left="1440" w:hanging="720"/>
        <w:rPr>
          <w:sz w:val="24"/>
          <w:szCs w:val="24"/>
        </w:rPr>
      </w:pPr>
      <w:r w:rsidRPr="00FF6AF0">
        <w:rPr>
          <w:sz w:val="24"/>
          <w:szCs w:val="24"/>
        </w:rPr>
        <w:t>d)</w:t>
      </w:r>
      <w:r w:rsidRPr="00FF6AF0">
        <w:rPr>
          <w:sz w:val="24"/>
          <w:szCs w:val="24"/>
        </w:rPr>
        <w:tab/>
        <w:t xml:space="preserve">A parent may make no more than </w:t>
      </w:r>
      <w:r w:rsidR="0039282C">
        <w:rPr>
          <w:sz w:val="24"/>
          <w:szCs w:val="24"/>
        </w:rPr>
        <w:t>two requests per student</w:t>
      </w:r>
      <w:bookmarkStart w:id="0" w:name="_GoBack"/>
      <w:bookmarkEnd w:id="0"/>
      <w:r w:rsidRPr="00FF6AF0">
        <w:rPr>
          <w:sz w:val="24"/>
          <w:szCs w:val="24"/>
        </w:rPr>
        <w:t xml:space="preserve"> under this Section per State fiscal quarter.</w:t>
      </w:r>
    </w:p>
    <w:sectPr w:rsidR="000174EB" w:rsidRPr="00FF6A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F99" w:rsidRDefault="00180F99">
      <w:r>
        <w:separator/>
      </w:r>
    </w:p>
  </w:endnote>
  <w:endnote w:type="continuationSeparator" w:id="0">
    <w:p w:rsidR="00180F99" w:rsidRDefault="0018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F99" w:rsidRDefault="00180F99">
      <w:r>
        <w:separator/>
      </w:r>
    </w:p>
  </w:footnote>
  <w:footnote w:type="continuationSeparator" w:id="0">
    <w:p w:rsidR="00180F99" w:rsidRDefault="00180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F9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82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AF9"/>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D2D2B-E2D9-4D3B-B700-610A0C3D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AF0"/>
    <w:pPr>
      <w:widowControl w:val="0"/>
      <w:autoSpaceDE w:val="0"/>
      <w:autoSpaceDN w:val="0"/>
    </w:pPr>
    <w:rPr>
      <w:sz w:val="22"/>
      <w:szCs w:val="22"/>
      <w:lang w:bidi="en-US"/>
    </w:rPr>
  </w:style>
  <w:style w:type="paragraph" w:styleId="Heading1">
    <w:name w:val="heading 1"/>
    <w:basedOn w:val="Normal"/>
    <w:next w:val="Normal"/>
    <w:qFormat/>
    <w:pPr>
      <w:keepNext/>
      <w:widowControl/>
      <w:autoSpaceDE/>
      <w:autoSpaceDN/>
      <w:spacing w:before="240" w:after="60"/>
      <w:outlineLvl w:val="0"/>
    </w:pPr>
    <w:rPr>
      <w:rFonts w:cs="Arial"/>
      <w:bCs/>
      <w:kern w:val="32"/>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pPr>
    <w:rPr>
      <w:sz w:val="24"/>
      <w:szCs w:val="24"/>
      <w:lang w:bidi="ar-SA"/>
    </w:rPr>
  </w:style>
  <w:style w:type="paragraph" w:styleId="Header">
    <w:name w:val="header"/>
    <w:basedOn w:val="Normal"/>
    <w:link w:val="HeaderChar"/>
    <w:uiPriority w:val="99"/>
    <w:rsid w:val="00A600AA"/>
    <w:pPr>
      <w:widowControl/>
      <w:tabs>
        <w:tab w:val="center" w:pos="4320"/>
        <w:tab w:val="right" w:pos="8640"/>
      </w:tabs>
      <w:autoSpaceDE/>
      <w:autoSpaceDN/>
    </w:pPr>
    <w:rPr>
      <w:sz w:val="24"/>
      <w:szCs w:val="24"/>
      <w:lang w:bidi="ar-SA"/>
    </w:rPr>
  </w:style>
  <w:style w:type="paragraph" w:styleId="Footer">
    <w:name w:val="footer"/>
    <w:basedOn w:val="Normal"/>
    <w:rsid w:val="00A600AA"/>
    <w:pPr>
      <w:widowControl/>
      <w:tabs>
        <w:tab w:val="center" w:pos="4320"/>
        <w:tab w:val="right" w:pos="8640"/>
      </w:tabs>
      <w:autoSpaceDE/>
      <w:autoSpaceDN/>
    </w:pPr>
    <w:rPr>
      <w:sz w:val="24"/>
      <w:szCs w:val="24"/>
      <w:lang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widowControl/>
      <w:autoSpaceDE/>
      <w:autoSpaceDN/>
      <w:spacing w:after="120"/>
    </w:pPr>
    <w:rPr>
      <w:sz w:val="24"/>
      <w:szCs w:val="24"/>
      <w:lang w:bidi="ar-SA"/>
    </w:r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1"/>
    <w:rsid w:val="00FF6A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1055</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2021-02-03T15:45:00Z</dcterms:created>
  <dcterms:modified xsi:type="dcterms:W3CDTF">2021-06-03T15:11:00Z</dcterms:modified>
</cp:coreProperties>
</file>