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73" w:rsidRDefault="00285773" w:rsidP="002E328E">
      <w:pPr>
        <w:rPr>
          <w:b/>
        </w:rPr>
      </w:pPr>
      <w:bookmarkStart w:id="0" w:name="_GoBack"/>
      <w:bookmarkEnd w:id="0"/>
    </w:p>
    <w:p w:rsidR="002E328E" w:rsidRPr="002E328E" w:rsidRDefault="002E328E" w:rsidP="002E328E">
      <w:pPr>
        <w:rPr>
          <w:b/>
        </w:rPr>
      </w:pPr>
      <w:r w:rsidRPr="002E328E">
        <w:rPr>
          <w:b/>
        </w:rPr>
        <w:t>Section 365.60  Allocation of Funds</w:t>
      </w:r>
    </w:p>
    <w:p w:rsidR="005C43CB" w:rsidRPr="005C43CB" w:rsidRDefault="005C43CB" w:rsidP="002E328E">
      <w:pPr>
        <w:rPr>
          <w:b/>
        </w:rPr>
      </w:pPr>
    </w:p>
    <w:p w:rsidR="002E328E" w:rsidRPr="002E328E" w:rsidRDefault="002E328E" w:rsidP="002E328E">
      <w:pPr>
        <w:ind w:left="1440" w:hanging="720"/>
      </w:pPr>
      <w:r w:rsidRPr="002E328E">
        <w:t>a)</w:t>
      </w:r>
      <w:r w:rsidRPr="002E328E">
        <w:tab/>
        <w:t xml:space="preserve">The State Superintendent of Education shall approve initial </w:t>
      </w:r>
      <w:r w:rsidR="00C00216">
        <w:t>proposals</w:t>
      </w:r>
      <w:r w:rsidRPr="002E328E">
        <w:t xml:space="preserve"> and make final determinations regarding the resources to be provided based upon the total funds appropriated for this initiative</w:t>
      </w:r>
      <w:r w:rsidR="005C43CB">
        <w:t xml:space="preserve"> and</w:t>
      </w:r>
      <w:r w:rsidRPr="002E328E">
        <w:t xml:space="preserve"> the amounts necessary to fund the top-ranked proposals.</w:t>
      </w:r>
    </w:p>
    <w:p w:rsidR="002E328E" w:rsidRPr="002E328E" w:rsidRDefault="002E328E" w:rsidP="002E328E">
      <w:pPr>
        <w:ind w:left="1440"/>
      </w:pPr>
    </w:p>
    <w:p w:rsidR="002E328E" w:rsidRPr="002E328E" w:rsidRDefault="002E328E" w:rsidP="002E328E">
      <w:pPr>
        <w:ind w:left="1440" w:hanging="720"/>
      </w:pPr>
      <w:r w:rsidRPr="002E328E">
        <w:t>b)</w:t>
      </w:r>
      <w:r w:rsidRPr="002E328E">
        <w:tab/>
        <w:t xml:space="preserve">It is the intention of the State Board of Education to approve </w:t>
      </w:r>
      <w:r w:rsidR="00C00216">
        <w:t>proposals</w:t>
      </w:r>
      <w:r w:rsidRPr="002E328E">
        <w:t xml:space="preserve"> in such a way as </w:t>
      </w:r>
      <w:r w:rsidR="005C43CB" w:rsidRPr="005D3E58">
        <w:t xml:space="preserve">to ensure that </w:t>
      </w:r>
      <w:r w:rsidR="005C43CB" w:rsidRPr="005D3E58">
        <w:rPr>
          <w:i/>
        </w:rPr>
        <w:t>at least one-third of the participating students are located in the City of Chicago; at least one-third are located in the area that makes up DuPage, Kane, Lake, McHenry, Will and that portion of Cook County located outside of the City of Chicago; and at least one-third are located in the remainder of the State</w:t>
      </w:r>
      <w:r w:rsidR="005C43CB" w:rsidRPr="005D3E58">
        <w:t>.  (Section 20 of the Act)</w:t>
      </w:r>
    </w:p>
    <w:p w:rsidR="002E328E" w:rsidRPr="002E328E" w:rsidRDefault="002E328E" w:rsidP="002E328E">
      <w:pPr>
        <w:ind w:left="720" w:hanging="720"/>
      </w:pPr>
    </w:p>
    <w:p w:rsidR="002E328E" w:rsidRPr="002E328E" w:rsidRDefault="002E328E" w:rsidP="002E328E">
      <w:pPr>
        <w:ind w:left="1440" w:hanging="720"/>
      </w:pPr>
      <w:r w:rsidRPr="002E328E">
        <w:t>c)</w:t>
      </w:r>
      <w:r w:rsidRPr="002E328E">
        <w:tab/>
        <w:t xml:space="preserve">It is the intention of the State Board of Education to approve projects under this Part for a </w:t>
      </w:r>
      <w:r w:rsidR="005C43CB">
        <w:t>two-year</w:t>
      </w:r>
      <w:r w:rsidRPr="002E328E">
        <w:t xml:space="preserve"> period.  Support in the second </w:t>
      </w:r>
      <w:r w:rsidR="005C43CB">
        <w:t>year</w:t>
      </w:r>
      <w:r w:rsidRPr="002E328E">
        <w:t xml:space="preserve"> shall be contingent upon the availability of funds for the program and evidence presented in renewal proposals that the projects have been implemented in accordance with the approved grant agreements and that the recipients continue to need additional State resources in order to maintain comprehensive technology-based learning programs.</w:t>
      </w:r>
    </w:p>
    <w:p w:rsidR="002E328E" w:rsidRPr="002E328E" w:rsidRDefault="002E328E" w:rsidP="002E328E">
      <w:pPr>
        <w:ind w:left="1440" w:hanging="720"/>
      </w:pPr>
    </w:p>
    <w:p w:rsidR="002E328E" w:rsidRDefault="002E328E" w:rsidP="002E328E">
      <w:pPr>
        <w:ind w:left="1440" w:hanging="720"/>
      </w:pPr>
      <w:r w:rsidRPr="002E328E">
        <w:t>d)</w:t>
      </w:r>
      <w:r w:rsidRPr="002E328E">
        <w:tab/>
        <w:t xml:space="preserve">A district that has received </w:t>
      </w:r>
      <w:r w:rsidR="005C43CB">
        <w:t>two</w:t>
      </w:r>
      <w:r w:rsidRPr="002E328E">
        <w:t xml:space="preserve"> years</w:t>
      </w:r>
      <w:r w:rsidR="00285773">
        <w:t>'</w:t>
      </w:r>
      <w:r w:rsidRPr="002E328E">
        <w:t xml:space="preserve"> support under this </w:t>
      </w:r>
      <w:r w:rsidR="00CB0C13">
        <w:t>P</w:t>
      </w:r>
      <w:r w:rsidRPr="002E328E">
        <w:t>art may subsequently apply as a new applicant.</w:t>
      </w:r>
    </w:p>
    <w:p w:rsidR="005C43CB" w:rsidRDefault="005C43CB" w:rsidP="002E328E">
      <w:pPr>
        <w:ind w:left="1440" w:hanging="720"/>
      </w:pPr>
    </w:p>
    <w:p w:rsidR="00E4507C" w:rsidRPr="00D55B37" w:rsidRDefault="00E4507C">
      <w:pPr>
        <w:pStyle w:val="JCARSourceNote"/>
        <w:ind w:left="720"/>
      </w:pPr>
      <w:r w:rsidRPr="00D55B37">
        <w:t xml:space="preserve">(Source:  </w:t>
      </w:r>
      <w:r>
        <w:t>Amended</w:t>
      </w:r>
      <w:r w:rsidRPr="00D55B37">
        <w:t xml:space="preserve"> at </w:t>
      </w:r>
      <w:r>
        <w:t>34 I</w:t>
      </w:r>
      <w:r w:rsidRPr="00D55B37">
        <w:t xml:space="preserve">ll. Reg. </w:t>
      </w:r>
      <w:r w:rsidR="00FD2904">
        <w:t>19252</w:t>
      </w:r>
      <w:r w:rsidRPr="00D55B37">
        <w:t xml:space="preserve">, effective </w:t>
      </w:r>
      <w:r w:rsidR="00FD2904">
        <w:t>November 29, 2010</w:t>
      </w:r>
      <w:r w:rsidRPr="00D55B37">
        <w:t>)</w:t>
      </w:r>
    </w:p>
    <w:sectPr w:rsidR="00E4507C"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936" w:rsidRDefault="00F36936">
      <w:r>
        <w:separator/>
      </w:r>
    </w:p>
  </w:endnote>
  <w:endnote w:type="continuationSeparator" w:id="0">
    <w:p w:rsidR="00F36936" w:rsidRDefault="00F3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936" w:rsidRDefault="00F36936">
      <w:r>
        <w:separator/>
      </w:r>
    </w:p>
  </w:footnote>
  <w:footnote w:type="continuationSeparator" w:id="0">
    <w:p w:rsidR="00F36936" w:rsidRDefault="00F36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0462"/>
    <w:rsid w:val="00050D5E"/>
    <w:rsid w:val="00061FD4"/>
    <w:rsid w:val="000D225F"/>
    <w:rsid w:val="00136B47"/>
    <w:rsid w:val="00150267"/>
    <w:rsid w:val="001C7D95"/>
    <w:rsid w:val="001E3074"/>
    <w:rsid w:val="00225354"/>
    <w:rsid w:val="002524EC"/>
    <w:rsid w:val="00285773"/>
    <w:rsid w:val="002A643F"/>
    <w:rsid w:val="002E328E"/>
    <w:rsid w:val="00337CEB"/>
    <w:rsid w:val="00367A2E"/>
    <w:rsid w:val="003F3A28"/>
    <w:rsid w:val="003F5FD7"/>
    <w:rsid w:val="00431CFE"/>
    <w:rsid w:val="004461A1"/>
    <w:rsid w:val="004B1D89"/>
    <w:rsid w:val="004D5CD6"/>
    <w:rsid w:val="004D73D3"/>
    <w:rsid w:val="005001C5"/>
    <w:rsid w:val="0052308E"/>
    <w:rsid w:val="00530BE1"/>
    <w:rsid w:val="00542E97"/>
    <w:rsid w:val="0056157E"/>
    <w:rsid w:val="0056501E"/>
    <w:rsid w:val="005C43CB"/>
    <w:rsid w:val="005F4571"/>
    <w:rsid w:val="00615C26"/>
    <w:rsid w:val="006A2114"/>
    <w:rsid w:val="006D5961"/>
    <w:rsid w:val="00716631"/>
    <w:rsid w:val="00780733"/>
    <w:rsid w:val="007C14B2"/>
    <w:rsid w:val="007D7500"/>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D11C8"/>
    <w:rsid w:val="00AE120A"/>
    <w:rsid w:val="00AE1744"/>
    <w:rsid w:val="00AE5547"/>
    <w:rsid w:val="00B07E7E"/>
    <w:rsid w:val="00B31598"/>
    <w:rsid w:val="00B35D67"/>
    <w:rsid w:val="00B516F7"/>
    <w:rsid w:val="00B66925"/>
    <w:rsid w:val="00B71177"/>
    <w:rsid w:val="00B876EC"/>
    <w:rsid w:val="00BF5EF1"/>
    <w:rsid w:val="00C00216"/>
    <w:rsid w:val="00C4537A"/>
    <w:rsid w:val="00CB0C13"/>
    <w:rsid w:val="00CC13F9"/>
    <w:rsid w:val="00CD3723"/>
    <w:rsid w:val="00D55B37"/>
    <w:rsid w:val="00D62188"/>
    <w:rsid w:val="00D735B8"/>
    <w:rsid w:val="00D83D72"/>
    <w:rsid w:val="00D93C67"/>
    <w:rsid w:val="00DC5F16"/>
    <w:rsid w:val="00E4507C"/>
    <w:rsid w:val="00E7288E"/>
    <w:rsid w:val="00E95503"/>
    <w:rsid w:val="00EB424E"/>
    <w:rsid w:val="00F36936"/>
    <w:rsid w:val="00F43DEE"/>
    <w:rsid w:val="00FB1E43"/>
    <w:rsid w:val="00FB1F95"/>
    <w:rsid w:val="00FD2904"/>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770007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2012-06-22T00:54:00Z</dcterms:created>
  <dcterms:modified xsi:type="dcterms:W3CDTF">2012-06-22T00:54:00Z</dcterms:modified>
</cp:coreProperties>
</file>