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84B" w:rsidRDefault="0057584B" w:rsidP="0057584B">
      <w:pPr>
        <w:widowControl w:val="0"/>
        <w:autoSpaceDE w:val="0"/>
        <w:autoSpaceDN w:val="0"/>
        <w:adjustRightInd w:val="0"/>
      </w:pPr>
      <w:bookmarkStart w:id="0" w:name="_GoBack"/>
      <w:bookmarkEnd w:id="0"/>
    </w:p>
    <w:p w:rsidR="0057584B" w:rsidRDefault="0057584B" w:rsidP="0057584B">
      <w:pPr>
        <w:widowControl w:val="0"/>
        <w:autoSpaceDE w:val="0"/>
        <w:autoSpaceDN w:val="0"/>
        <w:adjustRightInd w:val="0"/>
      </w:pPr>
      <w:r>
        <w:rPr>
          <w:b/>
          <w:bCs/>
        </w:rPr>
        <w:t>Section 350.10  Definition of Terms</w:t>
      </w:r>
      <w:r>
        <w:t xml:space="preserve"> </w:t>
      </w:r>
    </w:p>
    <w:p w:rsidR="0057584B" w:rsidRDefault="0057584B" w:rsidP="0057584B">
      <w:pPr>
        <w:widowControl w:val="0"/>
        <w:autoSpaceDE w:val="0"/>
        <w:autoSpaceDN w:val="0"/>
        <w:adjustRightInd w:val="0"/>
      </w:pPr>
    </w:p>
    <w:p w:rsidR="0057584B" w:rsidRDefault="0057584B" w:rsidP="0057584B">
      <w:pPr>
        <w:widowControl w:val="0"/>
        <w:autoSpaceDE w:val="0"/>
        <w:autoSpaceDN w:val="0"/>
        <w:adjustRightInd w:val="0"/>
        <w:ind w:left="1440" w:hanging="720"/>
      </w:pPr>
      <w:r>
        <w:tab/>
        <w:t xml:space="preserve">"Eligible Applicant" for the purposes of this Part is a public school district in the State of Illinois; or a nonpublic school that is in compliance with the compulsory attendance laws of Illinois and Title VI of the Civil Rights Act of 1964 and is registered with the State Board of Education; or any other publicly funded school located in the State. </w:t>
      </w:r>
    </w:p>
    <w:p w:rsidR="0057584B" w:rsidRDefault="0057584B" w:rsidP="0057584B">
      <w:pPr>
        <w:widowControl w:val="0"/>
        <w:autoSpaceDE w:val="0"/>
        <w:autoSpaceDN w:val="0"/>
        <w:adjustRightInd w:val="0"/>
        <w:ind w:left="1440" w:hanging="720"/>
      </w:pPr>
    </w:p>
    <w:p w:rsidR="0057584B" w:rsidRDefault="0057584B" w:rsidP="0057584B">
      <w:pPr>
        <w:widowControl w:val="0"/>
        <w:autoSpaceDE w:val="0"/>
        <w:autoSpaceDN w:val="0"/>
        <w:adjustRightInd w:val="0"/>
        <w:ind w:left="1440" w:hanging="720"/>
      </w:pPr>
      <w:r>
        <w:tab/>
        <w:t xml:space="preserve">"Student" means </w:t>
      </w:r>
      <w:r>
        <w:rPr>
          <w:i/>
          <w:iCs/>
        </w:rPr>
        <w:t>any student in this State who is enrolled in grades kindergarten through 12 at a public school or at a school other than a public school which is in compliance with the compulsory attendance laws of this State and Title VI of the Civil Rights Act of 1964.</w:t>
      </w:r>
      <w:r>
        <w:t xml:space="preserve">  (Section 18-17 of the School Code [105 ILCS 5/18-17]) </w:t>
      </w:r>
    </w:p>
    <w:p w:rsidR="0057584B" w:rsidRDefault="0057584B" w:rsidP="0057584B">
      <w:pPr>
        <w:widowControl w:val="0"/>
        <w:autoSpaceDE w:val="0"/>
        <w:autoSpaceDN w:val="0"/>
        <w:adjustRightInd w:val="0"/>
        <w:ind w:left="1440" w:hanging="720"/>
      </w:pPr>
    </w:p>
    <w:p w:rsidR="0057584B" w:rsidRDefault="0057584B" w:rsidP="0057584B">
      <w:pPr>
        <w:widowControl w:val="0"/>
        <w:autoSpaceDE w:val="0"/>
        <w:autoSpaceDN w:val="0"/>
        <w:adjustRightInd w:val="0"/>
        <w:ind w:left="1440" w:hanging="720"/>
      </w:pPr>
      <w:r>
        <w:tab/>
        <w:t xml:space="preserve">"Parent" means a parent or guardian of a child enrolled in a public or nonpublic school. </w:t>
      </w:r>
    </w:p>
    <w:p w:rsidR="0057584B" w:rsidRDefault="0057584B" w:rsidP="0057584B">
      <w:pPr>
        <w:widowControl w:val="0"/>
        <w:autoSpaceDE w:val="0"/>
        <w:autoSpaceDN w:val="0"/>
        <w:adjustRightInd w:val="0"/>
        <w:ind w:left="1440" w:hanging="720"/>
      </w:pPr>
    </w:p>
    <w:p w:rsidR="0057584B" w:rsidRDefault="0057584B" w:rsidP="0057584B">
      <w:pPr>
        <w:widowControl w:val="0"/>
        <w:autoSpaceDE w:val="0"/>
        <w:autoSpaceDN w:val="0"/>
        <w:adjustRightInd w:val="0"/>
        <w:ind w:left="1440" w:hanging="720"/>
      </w:pPr>
      <w:r>
        <w:tab/>
        <w:t>"Request Form" means an electronic document</w:t>
      </w:r>
      <w:r w:rsidR="00754239">
        <w:t xml:space="preserve"> available via the Internet that</w:t>
      </w:r>
      <w:r>
        <w:t xml:space="preserve"> the eligible applicant uses to request the secular textbooks to be purchased under the program. </w:t>
      </w:r>
    </w:p>
    <w:p w:rsidR="0057584B" w:rsidRDefault="0057584B" w:rsidP="0057584B">
      <w:pPr>
        <w:widowControl w:val="0"/>
        <w:autoSpaceDE w:val="0"/>
        <w:autoSpaceDN w:val="0"/>
        <w:adjustRightInd w:val="0"/>
        <w:ind w:left="1440" w:hanging="720"/>
      </w:pPr>
    </w:p>
    <w:p w:rsidR="0057584B" w:rsidRDefault="0057584B" w:rsidP="0057584B">
      <w:pPr>
        <w:widowControl w:val="0"/>
        <w:autoSpaceDE w:val="0"/>
        <w:autoSpaceDN w:val="0"/>
        <w:adjustRightInd w:val="0"/>
        <w:ind w:left="1440" w:hanging="720"/>
      </w:pPr>
      <w:r>
        <w:tab/>
        <w:t>"School Administrator" means the superintendent of a school district or the chief administrative officer of a nonpublic school or other eligible school</w:t>
      </w:r>
      <w:r w:rsidR="00754239">
        <w:t>, or his or her designee</w:t>
      </w:r>
      <w:r>
        <w:t xml:space="preserve">. </w:t>
      </w:r>
    </w:p>
    <w:p w:rsidR="0057584B" w:rsidRDefault="0057584B" w:rsidP="0057584B">
      <w:pPr>
        <w:widowControl w:val="0"/>
        <w:autoSpaceDE w:val="0"/>
        <w:autoSpaceDN w:val="0"/>
        <w:adjustRightInd w:val="0"/>
        <w:ind w:left="1440" w:hanging="720"/>
      </w:pPr>
    </w:p>
    <w:p w:rsidR="0057584B" w:rsidRDefault="0057584B" w:rsidP="0057584B">
      <w:pPr>
        <w:widowControl w:val="0"/>
        <w:autoSpaceDE w:val="0"/>
        <w:autoSpaceDN w:val="0"/>
        <w:adjustRightInd w:val="0"/>
        <w:ind w:left="1440" w:hanging="720"/>
      </w:pPr>
      <w:r>
        <w:tab/>
        <w:t xml:space="preserve">"Secular Textbook" means </w:t>
      </w:r>
      <w:r>
        <w:rPr>
          <w:i/>
          <w:iCs/>
        </w:rPr>
        <w:t>any book or book substitute which a pupil uses as a text or text substitute in a particular class or program.  It</w:t>
      </w:r>
      <w:r>
        <w:t xml:space="preserve"> </w:t>
      </w:r>
      <w:r>
        <w:rPr>
          <w:i/>
          <w:iCs/>
        </w:rPr>
        <w:t>shall include</w:t>
      </w:r>
      <w:r>
        <w:t xml:space="preserve"> </w:t>
      </w:r>
      <w:r>
        <w:rPr>
          <w:i/>
          <w:iCs/>
        </w:rPr>
        <w:t>books, reusable workbooks,</w:t>
      </w:r>
      <w:r>
        <w:t xml:space="preserve"> </w:t>
      </w:r>
      <w:r>
        <w:rPr>
          <w:i/>
          <w:iCs/>
        </w:rPr>
        <w:t>manuals, whether bound or in loose-leaf form,</w:t>
      </w:r>
      <w:r>
        <w:t xml:space="preserve"> </w:t>
      </w:r>
      <w:r>
        <w:rPr>
          <w:i/>
          <w:iCs/>
        </w:rPr>
        <w:t>and instructional computer software</w:t>
      </w:r>
      <w:r w:rsidR="005669AE" w:rsidRPr="009126EA">
        <w:rPr>
          <w:i/>
          <w:rPrChange w:id="1" w:author="Illinois General Assembly" w:date="2011-07-13T15:55:00Z">
            <w:rPr>
              <w:i/>
              <w:u w:val="single"/>
            </w:rPr>
          </w:rPrChange>
        </w:rPr>
        <w:t>, and electronic textbooks and the technological equipment necessary to gain access to and use electronic textbooks</w:t>
      </w:r>
      <w:r w:rsidRPr="009126EA">
        <w:rPr>
          <w:rPrChange w:id="2" w:author="Illinois General Assembly" w:date="2011-07-13T15:55:00Z">
            <w:rPr/>
          </w:rPrChange>
        </w:rPr>
        <w:t xml:space="preserve"> </w:t>
      </w:r>
      <w:r>
        <w:rPr>
          <w:i/>
          <w:iCs/>
        </w:rPr>
        <w:t>intended as a principal source of study material for a given class or group of students</w:t>
      </w:r>
      <w:r>
        <w:t>.</w:t>
      </w:r>
      <w:r w:rsidR="00754239">
        <w:t xml:space="preserve">  </w:t>
      </w:r>
      <w:r w:rsidR="00754239" w:rsidRPr="00754239">
        <w:rPr>
          <w:i/>
        </w:rPr>
        <w:t>"Textbook" also includes science curriculum materials in a kit format that includes pre-packaged consumable materials if it is shown that the materials serve as a textbook substitute</w:t>
      </w:r>
      <w:r w:rsidR="001B3A46" w:rsidRPr="001B3A46">
        <w:rPr>
          <w:i/>
        </w:rPr>
        <w:t>;</w:t>
      </w:r>
      <w:r w:rsidR="00754239" w:rsidRPr="00754239">
        <w:rPr>
          <w:i/>
        </w:rPr>
        <w:t xml:space="preserve"> the materials are for use by pupils as a principal learning resourc</w:t>
      </w:r>
      <w:r w:rsidR="006D7EEF">
        <w:rPr>
          <w:i/>
        </w:rPr>
        <w:t>e;</w:t>
      </w:r>
      <w:r w:rsidR="00754239" w:rsidRPr="00754239">
        <w:rPr>
          <w:i/>
        </w:rPr>
        <w:t xml:space="preserve"> each component of the materials is integrally necessary to teach the requirements of the intended course</w:t>
      </w:r>
      <w:r w:rsidR="001B3A46">
        <w:rPr>
          <w:i/>
        </w:rPr>
        <w:t>;</w:t>
      </w:r>
      <w:r w:rsidR="00754239" w:rsidRPr="00754239">
        <w:rPr>
          <w:i/>
        </w:rPr>
        <w:t xml:space="preserve"> the kit includes teacher guidance materia</w:t>
      </w:r>
      <w:r w:rsidR="006D7EEF">
        <w:rPr>
          <w:i/>
        </w:rPr>
        <w:t>ls</w:t>
      </w:r>
      <w:r w:rsidR="001B3A46">
        <w:rPr>
          <w:i/>
        </w:rPr>
        <w:t>;</w:t>
      </w:r>
      <w:r w:rsidR="00754239" w:rsidRPr="00754239">
        <w:rPr>
          <w:i/>
        </w:rPr>
        <w:t xml:space="preserve"> and the purchase of individual consumable materials is not allowed.</w:t>
      </w:r>
      <w:r>
        <w:t xml:space="preserve">  (Section 18-17 of the School Code) </w:t>
      </w:r>
    </w:p>
    <w:p w:rsidR="00754239" w:rsidRDefault="00754239">
      <w:pPr>
        <w:pStyle w:val="JCARSourceNote"/>
        <w:ind w:firstLine="720"/>
      </w:pPr>
    </w:p>
    <w:p w:rsidR="005669AE" w:rsidRPr="00D55B37" w:rsidRDefault="005669AE">
      <w:pPr>
        <w:pStyle w:val="JCARSourceNote"/>
        <w:ind w:left="720"/>
      </w:pPr>
      <w:r w:rsidRPr="00D55B37">
        <w:t xml:space="preserve">(Source:  </w:t>
      </w:r>
      <w:r>
        <w:t>Amended</w:t>
      </w:r>
      <w:r w:rsidRPr="00D55B37">
        <w:t xml:space="preserve"> at </w:t>
      </w:r>
      <w:r>
        <w:t>35 I</w:t>
      </w:r>
      <w:r w:rsidRPr="00D55B37">
        <w:t xml:space="preserve">ll. Reg. </w:t>
      </w:r>
      <w:r w:rsidR="001910C2">
        <w:t>12350</w:t>
      </w:r>
      <w:r w:rsidRPr="00D55B37">
        <w:t xml:space="preserve">, effective </w:t>
      </w:r>
      <w:r w:rsidR="001910C2">
        <w:t>July 6, 2011</w:t>
      </w:r>
      <w:r w:rsidRPr="00D55B37">
        <w:t>)</w:t>
      </w:r>
    </w:p>
    <w:sectPr w:rsidR="005669AE" w:rsidRPr="00D55B37" w:rsidSect="005758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584B"/>
    <w:rsid w:val="00180058"/>
    <w:rsid w:val="001910C2"/>
    <w:rsid w:val="001B3A46"/>
    <w:rsid w:val="00267CFF"/>
    <w:rsid w:val="005669AE"/>
    <w:rsid w:val="0057584B"/>
    <w:rsid w:val="005C3366"/>
    <w:rsid w:val="006D7EEF"/>
    <w:rsid w:val="007471AD"/>
    <w:rsid w:val="00754239"/>
    <w:rsid w:val="007A7817"/>
    <w:rsid w:val="008704E8"/>
    <w:rsid w:val="009126EA"/>
    <w:rsid w:val="00B61DA5"/>
    <w:rsid w:val="00C44E77"/>
    <w:rsid w:val="00D92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42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4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