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D8" w:rsidRDefault="00C823D8" w:rsidP="00C823D8">
      <w:pPr>
        <w:rPr>
          <w:bCs/>
          <w:color w:val="000000"/>
          <w:sz w:val="24"/>
          <w:szCs w:val="24"/>
        </w:rPr>
      </w:pPr>
    </w:p>
    <w:p w:rsidR="00C823D8" w:rsidRPr="00116C61" w:rsidRDefault="00C823D8" w:rsidP="00C823D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Section 268.100  Eligible Applicants</w:t>
      </w:r>
    </w:p>
    <w:p w:rsidR="00C823D8" w:rsidRDefault="00C823D8" w:rsidP="00C823D8">
      <w:pPr>
        <w:rPr>
          <w:bCs/>
          <w:color w:val="000000"/>
          <w:sz w:val="24"/>
          <w:szCs w:val="24"/>
        </w:rPr>
      </w:pPr>
    </w:p>
    <w:p w:rsidR="000174EB" w:rsidRPr="00093935" w:rsidRDefault="00C823D8" w:rsidP="00093935">
      <w:r w:rsidRPr="00116C61">
        <w:rPr>
          <w:bCs/>
          <w:color w:val="000000"/>
          <w:sz w:val="24"/>
          <w:szCs w:val="24"/>
        </w:rPr>
        <w:t>Entities that are eligible to apply for the grant under th</w:t>
      </w:r>
      <w:r>
        <w:rPr>
          <w:bCs/>
          <w:color w:val="000000"/>
          <w:sz w:val="24"/>
          <w:szCs w:val="24"/>
        </w:rPr>
        <w:t>is Subpart C</w:t>
      </w:r>
      <w:r w:rsidRPr="00116C61">
        <w:rPr>
          <w:bCs/>
          <w:color w:val="000000"/>
          <w:sz w:val="24"/>
          <w:szCs w:val="24"/>
        </w:rPr>
        <w:t xml:space="preserve"> are </w:t>
      </w:r>
      <w:r>
        <w:rPr>
          <w:bCs/>
          <w:color w:val="000000"/>
          <w:sz w:val="24"/>
          <w:szCs w:val="24"/>
        </w:rPr>
        <w:t xml:space="preserve">entities that are not </w:t>
      </w:r>
      <w:r w:rsidRPr="00116C61">
        <w:rPr>
          <w:bCs/>
          <w:color w:val="000000"/>
          <w:sz w:val="24"/>
          <w:szCs w:val="24"/>
        </w:rPr>
        <w:t>school district</w:t>
      </w:r>
      <w:r>
        <w:rPr>
          <w:bCs/>
          <w:color w:val="000000"/>
          <w:sz w:val="24"/>
          <w:szCs w:val="24"/>
        </w:rPr>
        <w:t xml:space="preserve">s or </w:t>
      </w:r>
      <w:r w:rsidRPr="00116C61">
        <w:rPr>
          <w:bCs/>
          <w:color w:val="000000"/>
          <w:sz w:val="24"/>
          <w:szCs w:val="24"/>
        </w:rPr>
        <w:t>local education agencies.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bCs/>
          <w:color w:val="000000"/>
          <w:sz w:val="24"/>
          <w:szCs w:val="24"/>
        </w:rPr>
        <w:t>These entities include, but are not limited to,</w:t>
      </w:r>
      <w:r w:rsidRPr="009D1938">
        <w:t xml:space="preserve"> </w:t>
      </w:r>
      <w:r w:rsidRPr="009D1938">
        <w:rPr>
          <w:bCs/>
          <w:color w:val="000000"/>
          <w:sz w:val="24"/>
          <w:szCs w:val="24"/>
        </w:rPr>
        <w:t xml:space="preserve">Regional Offices of Education, Intermediate Service Centers; community-based organizations, including faith-based organizations, </w:t>
      </w:r>
      <w:r>
        <w:rPr>
          <w:bCs/>
          <w:color w:val="000000"/>
          <w:sz w:val="24"/>
          <w:szCs w:val="24"/>
        </w:rPr>
        <w:t xml:space="preserve">or </w:t>
      </w:r>
      <w:r w:rsidRPr="009D1938">
        <w:rPr>
          <w:bCs/>
          <w:color w:val="000000"/>
          <w:sz w:val="24"/>
          <w:szCs w:val="24"/>
        </w:rPr>
        <w:t xml:space="preserve">Indian tribes or tribal organizations (as </w:t>
      </w:r>
      <w:r>
        <w:rPr>
          <w:bCs/>
          <w:color w:val="000000"/>
          <w:sz w:val="24"/>
          <w:szCs w:val="24"/>
        </w:rPr>
        <w:t xml:space="preserve">defined in the federal </w:t>
      </w:r>
      <w:r w:rsidRPr="009D1938">
        <w:rPr>
          <w:bCs/>
          <w:color w:val="000000"/>
          <w:sz w:val="24"/>
          <w:szCs w:val="24"/>
        </w:rPr>
        <w:t xml:space="preserve">Indian Self-Determination and Education </w:t>
      </w:r>
      <w:r>
        <w:rPr>
          <w:bCs/>
          <w:color w:val="000000"/>
          <w:sz w:val="24"/>
          <w:szCs w:val="24"/>
        </w:rPr>
        <w:t xml:space="preserve">Assistance </w:t>
      </w:r>
      <w:r w:rsidRPr="009D1938">
        <w:rPr>
          <w:bCs/>
          <w:color w:val="000000"/>
          <w:sz w:val="24"/>
          <w:szCs w:val="24"/>
        </w:rPr>
        <w:t>Act).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95" w:rsidRDefault="00727995">
      <w:r>
        <w:separator/>
      </w:r>
    </w:p>
  </w:endnote>
  <w:endnote w:type="continuationSeparator" w:id="0">
    <w:p w:rsidR="00727995" w:rsidRDefault="0072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95" w:rsidRDefault="00727995">
      <w:r>
        <w:separator/>
      </w:r>
    </w:p>
  </w:footnote>
  <w:footnote w:type="continuationSeparator" w:id="0">
    <w:p w:rsidR="00727995" w:rsidRDefault="00727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99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3D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BFFD9-6084-4882-8A13-A7B7B4C3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D8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420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2021-08-31T21:17:00Z</dcterms:created>
  <dcterms:modified xsi:type="dcterms:W3CDTF">2021-09-01T14:14:00Z</dcterms:modified>
</cp:coreProperties>
</file>