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6F" w:rsidRDefault="001D356F" w:rsidP="001D356F">
      <w:pPr>
        <w:rPr>
          <w:bCs/>
          <w:color w:val="000000"/>
          <w:sz w:val="24"/>
          <w:szCs w:val="24"/>
        </w:rPr>
      </w:pPr>
    </w:p>
    <w:p w:rsidR="001D356F" w:rsidRDefault="001D356F" w:rsidP="001D356F">
      <w:pPr>
        <w:rPr>
          <w:b/>
          <w:color w:val="000000"/>
          <w:sz w:val="24"/>
          <w:szCs w:val="24"/>
        </w:rPr>
      </w:pPr>
      <w:r>
        <w:rPr>
          <w:b/>
          <w:color w:val="000000"/>
          <w:sz w:val="24"/>
          <w:szCs w:val="24"/>
        </w:rPr>
        <w:t>Section 268.30  Application Procedure</w:t>
      </w:r>
    </w:p>
    <w:p w:rsidR="001D356F" w:rsidRPr="00DF5AD9" w:rsidRDefault="001D356F" w:rsidP="001D356F">
      <w:pPr>
        <w:rPr>
          <w:bCs/>
          <w:color w:val="000000"/>
          <w:sz w:val="24"/>
          <w:szCs w:val="24"/>
        </w:rPr>
      </w:pPr>
    </w:p>
    <w:p w:rsidR="001D356F" w:rsidRPr="00D00E17" w:rsidRDefault="001D356F" w:rsidP="001D356F">
      <w:pPr>
        <w:pStyle w:val="ListParagraph"/>
        <w:numPr>
          <w:ilvl w:val="0"/>
          <w:numId w:val="1"/>
        </w:numPr>
        <w:ind w:left="1440" w:hanging="720"/>
        <w:rPr>
          <w:color w:val="000000"/>
          <w:sz w:val="24"/>
          <w:szCs w:val="24"/>
        </w:rPr>
      </w:pPr>
      <w:r>
        <w:rPr>
          <w:color w:val="000000" w:themeColor="text1"/>
          <w:sz w:val="24"/>
          <w:szCs w:val="24"/>
        </w:rPr>
        <w:t>Subject to appropriation of funds for the Program</w:t>
      </w:r>
      <w:r w:rsidRPr="60E97FEE">
        <w:rPr>
          <w:color w:val="000000" w:themeColor="text1"/>
          <w:sz w:val="24"/>
          <w:szCs w:val="24"/>
        </w:rPr>
        <w:t xml:space="preserve">, the State Superintendent shall </w:t>
      </w:r>
      <w:r>
        <w:rPr>
          <w:color w:val="000000" w:themeColor="text1"/>
          <w:sz w:val="24"/>
          <w:szCs w:val="24"/>
        </w:rPr>
        <w:t xml:space="preserve">make applications available to </w:t>
      </w:r>
      <w:r w:rsidRPr="60E97FEE">
        <w:rPr>
          <w:color w:val="000000" w:themeColor="text1"/>
          <w:sz w:val="24"/>
          <w:szCs w:val="24"/>
        </w:rPr>
        <w:t>eligible entities.</w:t>
      </w:r>
    </w:p>
    <w:p w:rsidR="001D356F" w:rsidRPr="00D00E17" w:rsidRDefault="001D356F" w:rsidP="000308C3">
      <w:pPr>
        <w:rPr>
          <w:bCs/>
          <w:color w:val="000000"/>
          <w:sz w:val="24"/>
          <w:szCs w:val="24"/>
        </w:rPr>
      </w:pPr>
    </w:p>
    <w:p w:rsidR="001D356F" w:rsidRPr="00D00E17" w:rsidRDefault="001D356F" w:rsidP="001D356F">
      <w:pPr>
        <w:pStyle w:val="ListParagraph"/>
        <w:numPr>
          <w:ilvl w:val="0"/>
          <w:numId w:val="1"/>
        </w:numPr>
        <w:ind w:left="1440" w:hanging="720"/>
        <w:rPr>
          <w:bCs/>
          <w:color w:val="000000"/>
          <w:sz w:val="24"/>
          <w:szCs w:val="24"/>
        </w:rPr>
      </w:pPr>
      <w:r w:rsidRPr="00D00E17">
        <w:rPr>
          <w:bCs/>
          <w:color w:val="000000"/>
          <w:sz w:val="24"/>
          <w:szCs w:val="24"/>
        </w:rPr>
        <w:t>The</w:t>
      </w:r>
      <w:r>
        <w:rPr>
          <w:bCs/>
          <w:color w:val="000000"/>
          <w:sz w:val="24"/>
          <w:szCs w:val="24"/>
        </w:rPr>
        <w:t xml:space="preserve"> application </w:t>
      </w:r>
      <w:r w:rsidRPr="00D00E17">
        <w:rPr>
          <w:bCs/>
          <w:color w:val="000000"/>
          <w:sz w:val="24"/>
          <w:szCs w:val="24"/>
        </w:rPr>
        <w:t>shall describe the format that applicants will be required to follow and the information they will be required to submit, including identification of the specific schools that will be served throughout the grant period</w:t>
      </w:r>
      <w:r>
        <w:rPr>
          <w:bCs/>
          <w:color w:val="000000"/>
          <w:sz w:val="24"/>
          <w:szCs w:val="24"/>
        </w:rPr>
        <w:t xml:space="preserve">. </w:t>
      </w:r>
    </w:p>
    <w:p w:rsidR="001D356F" w:rsidRPr="00D00E17" w:rsidRDefault="001D356F" w:rsidP="000308C3">
      <w:pPr>
        <w:rPr>
          <w:bCs/>
          <w:color w:val="000000"/>
          <w:sz w:val="24"/>
          <w:szCs w:val="24"/>
        </w:rPr>
      </w:pPr>
    </w:p>
    <w:p w:rsidR="001D356F" w:rsidRDefault="001D356F" w:rsidP="001D356F">
      <w:pPr>
        <w:pStyle w:val="ListParagraph"/>
        <w:numPr>
          <w:ilvl w:val="0"/>
          <w:numId w:val="1"/>
        </w:numPr>
        <w:ind w:left="1440" w:hanging="720"/>
        <w:rPr>
          <w:bCs/>
          <w:color w:val="000000"/>
          <w:sz w:val="24"/>
          <w:szCs w:val="24"/>
        </w:rPr>
      </w:pPr>
      <w:r w:rsidRPr="00003945">
        <w:rPr>
          <w:bCs/>
          <w:color w:val="000000"/>
          <w:sz w:val="24"/>
          <w:szCs w:val="24"/>
        </w:rPr>
        <w:t xml:space="preserve">The application shall indicate the amount or expected amount of the appropriation for the </w:t>
      </w:r>
      <w:r>
        <w:rPr>
          <w:bCs/>
          <w:color w:val="000000"/>
          <w:sz w:val="24"/>
          <w:szCs w:val="24"/>
        </w:rPr>
        <w:t>P</w:t>
      </w:r>
      <w:r w:rsidRPr="00003945">
        <w:rPr>
          <w:bCs/>
          <w:color w:val="000000"/>
          <w:sz w:val="24"/>
          <w:szCs w:val="24"/>
        </w:rPr>
        <w:t xml:space="preserve">rogram. </w:t>
      </w:r>
    </w:p>
    <w:p w:rsidR="001D356F" w:rsidRPr="00003945" w:rsidRDefault="001D356F" w:rsidP="001D356F">
      <w:pPr>
        <w:rPr>
          <w:bCs/>
          <w:color w:val="000000"/>
          <w:sz w:val="24"/>
          <w:szCs w:val="24"/>
        </w:rPr>
      </w:pPr>
    </w:p>
    <w:p w:rsidR="001D356F" w:rsidRPr="00D00E17" w:rsidRDefault="001D356F" w:rsidP="001D356F">
      <w:pPr>
        <w:pStyle w:val="ListParagraph"/>
        <w:numPr>
          <w:ilvl w:val="0"/>
          <w:numId w:val="1"/>
        </w:numPr>
        <w:ind w:left="1440" w:hanging="720"/>
        <w:rPr>
          <w:bCs/>
          <w:color w:val="000000"/>
          <w:sz w:val="24"/>
          <w:szCs w:val="24"/>
        </w:rPr>
      </w:pPr>
      <w:r w:rsidRPr="00D00E17">
        <w:rPr>
          <w:bCs/>
          <w:color w:val="000000"/>
          <w:sz w:val="24"/>
          <w:szCs w:val="24"/>
        </w:rPr>
        <w:t xml:space="preserve">The </w:t>
      </w:r>
      <w:r>
        <w:rPr>
          <w:bCs/>
          <w:color w:val="000000"/>
          <w:sz w:val="24"/>
          <w:szCs w:val="24"/>
        </w:rPr>
        <w:t xml:space="preserve">application </w:t>
      </w:r>
      <w:r w:rsidRPr="00D00E17">
        <w:rPr>
          <w:bCs/>
          <w:color w:val="000000"/>
          <w:sz w:val="24"/>
          <w:szCs w:val="24"/>
        </w:rPr>
        <w:t>shall include and require completion of a budget summary and payment schedule as well as a narrative budget breakdown</w:t>
      </w:r>
      <w:r>
        <w:rPr>
          <w:bCs/>
          <w:color w:val="000000"/>
          <w:sz w:val="24"/>
          <w:szCs w:val="24"/>
        </w:rPr>
        <w:t xml:space="preserve"> that includes</w:t>
      </w:r>
      <w:r w:rsidRPr="00D00E17">
        <w:rPr>
          <w:bCs/>
          <w:color w:val="000000"/>
          <w:sz w:val="24"/>
          <w:szCs w:val="24"/>
        </w:rPr>
        <w:t xml:space="preserve"> a detailed explanation of each line item of expenditure.</w:t>
      </w:r>
    </w:p>
    <w:p w:rsidR="001D356F" w:rsidRPr="00D00E17" w:rsidRDefault="001D356F" w:rsidP="000308C3">
      <w:pPr>
        <w:rPr>
          <w:bCs/>
          <w:color w:val="000000"/>
          <w:sz w:val="24"/>
          <w:szCs w:val="24"/>
        </w:rPr>
      </w:pPr>
    </w:p>
    <w:p w:rsidR="001D356F" w:rsidRPr="00D00E17" w:rsidRDefault="001D356F" w:rsidP="001D356F">
      <w:pPr>
        <w:pStyle w:val="ListParagraph"/>
        <w:numPr>
          <w:ilvl w:val="0"/>
          <w:numId w:val="1"/>
        </w:numPr>
        <w:ind w:left="1440" w:hanging="720"/>
        <w:rPr>
          <w:bCs/>
          <w:color w:val="000000"/>
          <w:sz w:val="24"/>
          <w:szCs w:val="24"/>
        </w:rPr>
      </w:pPr>
      <w:r w:rsidRPr="00D00E17">
        <w:rPr>
          <w:bCs/>
          <w:color w:val="000000"/>
          <w:sz w:val="24"/>
          <w:szCs w:val="24"/>
        </w:rPr>
        <w:t xml:space="preserve">The </w:t>
      </w:r>
      <w:r>
        <w:rPr>
          <w:bCs/>
          <w:color w:val="000000"/>
          <w:sz w:val="24"/>
          <w:szCs w:val="24"/>
        </w:rPr>
        <w:t xml:space="preserve">application </w:t>
      </w:r>
      <w:r w:rsidRPr="00D00E17">
        <w:rPr>
          <w:bCs/>
          <w:color w:val="000000"/>
          <w:sz w:val="24"/>
          <w:szCs w:val="24"/>
        </w:rPr>
        <w:t>shall identify the information recipients will be required to collect and report regarding the activities conducted with grant funds and the results of those activities, as well as the timelines for reporting.</w:t>
      </w:r>
    </w:p>
    <w:p w:rsidR="001D356F" w:rsidRPr="00D00E17" w:rsidRDefault="001D356F" w:rsidP="000308C3">
      <w:pPr>
        <w:rPr>
          <w:bCs/>
          <w:color w:val="000000"/>
          <w:sz w:val="24"/>
          <w:szCs w:val="24"/>
        </w:rPr>
      </w:pPr>
      <w:bookmarkStart w:id="0" w:name="_GoBack"/>
      <w:bookmarkEnd w:id="0"/>
    </w:p>
    <w:p w:rsidR="000174EB" w:rsidRPr="00093935" w:rsidRDefault="001D356F" w:rsidP="00EA408A">
      <w:pPr>
        <w:pStyle w:val="ListParagraph"/>
        <w:numPr>
          <w:ilvl w:val="0"/>
          <w:numId w:val="1"/>
        </w:numPr>
        <w:ind w:left="1440" w:hanging="720"/>
      </w:pPr>
      <w:r w:rsidRPr="001D356F">
        <w:rPr>
          <w:bCs/>
          <w:color w:val="000000"/>
          <w:sz w:val="24"/>
          <w:szCs w:val="24"/>
        </w:rPr>
        <w:t>The application shall include certifications and assurances that the State Superintendent will require.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068" w:rsidRDefault="00673068">
      <w:r>
        <w:separator/>
      </w:r>
    </w:p>
  </w:endnote>
  <w:endnote w:type="continuationSeparator" w:id="0">
    <w:p w:rsidR="00673068" w:rsidRDefault="0067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068" w:rsidRDefault="00673068">
      <w:r>
        <w:separator/>
      </w:r>
    </w:p>
  </w:footnote>
  <w:footnote w:type="continuationSeparator" w:id="0">
    <w:p w:rsidR="00673068" w:rsidRDefault="00673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6548E"/>
    <w:multiLevelType w:val="hybridMultilevel"/>
    <w:tmpl w:val="13D2B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8C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356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068"/>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60B23-C169-40C5-A23A-93DBCD4C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56F"/>
    <w:pPr>
      <w:widowControl w:val="0"/>
      <w:autoSpaceDE w:val="0"/>
      <w:autoSpaceDN w:val="0"/>
    </w:pPr>
    <w:rPr>
      <w:sz w:val="22"/>
      <w:szCs w:val="22"/>
      <w:lang w:bidi="en-U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1D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891</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2021-08-31T21:17:00Z</dcterms:created>
  <dcterms:modified xsi:type="dcterms:W3CDTF">2022-02-10T17:52:00Z</dcterms:modified>
</cp:coreProperties>
</file>