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663E" w14:textId="5859D890" w:rsidR="000D0A92" w:rsidRDefault="000D0A92" w:rsidP="000D0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532F6" w14:textId="77777777" w:rsidR="000D0A92" w:rsidRDefault="000D0A92" w:rsidP="000D0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258.30  Multidisciplinary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Endorsements</w:t>
      </w:r>
    </w:p>
    <w:p w14:paraId="49D0EA6C" w14:textId="77777777" w:rsidR="000D0A92" w:rsidRDefault="000D0A92" w:rsidP="000D0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BE102A" w14:textId="2A6D6C8B" w:rsidR="000D0A92" w:rsidRDefault="000D0A92" w:rsidP="000D0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Endorsement system </w:t>
      </w:r>
      <w:r>
        <w:rPr>
          <w:rFonts w:ascii="Times New Roman" w:hAnsi="Times New Roman" w:cs="Times New Roman"/>
          <w:i/>
          <w:iCs/>
          <w:sz w:val="24"/>
          <w:szCs w:val="24"/>
        </w:rPr>
        <w:t>shall also provide for a multidisciplinary endorsement</w:t>
      </w:r>
      <w:r>
        <w:rPr>
          <w:rFonts w:ascii="Times New Roman" w:hAnsi="Times New Roman" w:cs="Times New Roman"/>
          <w:sz w:val="24"/>
          <w:szCs w:val="24"/>
        </w:rPr>
        <w:t xml:space="preserve"> system </w:t>
      </w:r>
      <w:r>
        <w:rPr>
          <w:rFonts w:ascii="Times New Roman" w:hAnsi="Times New Roman" w:cs="Times New Roman"/>
          <w:i/>
          <w:iCs/>
          <w:sz w:val="24"/>
          <w:szCs w:val="24"/>
        </w:rPr>
        <w:t>for students that change career pathways during high school while meeting the individualized plan, professional learning, and academic readiness requirements</w:t>
      </w:r>
      <w:r>
        <w:rPr>
          <w:rFonts w:ascii="Times New Roman" w:hAnsi="Times New Roman" w:cs="Times New Roman"/>
          <w:sz w:val="24"/>
          <w:szCs w:val="24"/>
        </w:rPr>
        <w:t xml:space="preserve">. (Section 80(c) of the Act.) To award a multidisciplinary endorsement, the school district must comply with the requirements of this Section. </w:t>
      </w:r>
    </w:p>
    <w:p w14:paraId="0C7F20C9" w14:textId="77777777" w:rsidR="000D0A92" w:rsidRDefault="000D0A92" w:rsidP="000D0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96683" w14:textId="77777777" w:rsidR="000D0A92" w:rsidRDefault="000D0A92" w:rsidP="000D0A9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 xml:space="preserve">The school district must demonstrate that the student has an approved individualized plan under Section 258.20 and that the student intends on maintaining that plan. </w:t>
      </w:r>
    </w:p>
    <w:p w14:paraId="5D7E5880" w14:textId="77777777" w:rsidR="000D0A92" w:rsidRDefault="000D0A92" w:rsidP="00A71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60715" w14:textId="77777777" w:rsidR="000D0A92" w:rsidRDefault="000D0A92" w:rsidP="000D0A9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The school district must provide evidence that the student has completed the following:</w:t>
      </w:r>
    </w:p>
    <w:p w14:paraId="0F1A8FA4" w14:textId="77777777" w:rsidR="000D0A92" w:rsidRDefault="000D0A92" w:rsidP="00A71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54659" w14:textId="6AF7FE8A" w:rsidR="000D0A92" w:rsidRDefault="000D0A92" w:rsidP="000D0A9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 xml:space="preserve">at least two </w:t>
      </w:r>
      <w:r w:rsidR="00FA791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areer </w:t>
      </w:r>
      <w:r w:rsidR="00FA791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xploration </w:t>
      </w:r>
      <w:r w:rsidR="00FA791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ctivities or an </w:t>
      </w:r>
      <w:r w:rsidR="00FA791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ntensive </w:t>
      </w:r>
      <w:r w:rsidR="00FA791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areer </w:t>
      </w:r>
      <w:r w:rsidR="00FA791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xploration </w:t>
      </w:r>
      <w:r w:rsidR="00FA791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xperience;</w:t>
      </w:r>
    </w:p>
    <w:p w14:paraId="2A68678D" w14:textId="77777777" w:rsidR="000D0A92" w:rsidRDefault="000D0A92" w:rsidP="00A71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594DF0" w14:textId="77777777" w:rsidR="000D0A92" w:rsidRDefault="000D0A92" w:rsidP="000D0A9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at least four semesters of courses from one or both instructional sequences, including at least six hours of early college credit;</w:t>
      </w:r>
    </w:p>
    <w:p w14:paraId="370FAF21" w14:textId="77777777" w:rsidR="000D0A92" w:rsidRDefault="000D0A92" w:rsidP="00A71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E4EA4" w14:textId="62FFB973" w:rsidR="000D0A92" w:rsidRDefault="000D0A92" w:rsidP="000D0A9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  <w:t xml:space="preserve">at least two </w:t>
      </w:r>
      <w:r w:rsidR="00FA791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eam-based </w:t>
      </w:r>
      <w:r w:rsidR="00FA791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hallenges from one or both career pathways;</w:t>
      </w:r>
    </w:p>
    <w:p w14:paraId="72DBEF9F" w14:textId="77777777" w:rsidR="000D0A92" w:rsidRDefault="000D0A92" w:rsidP="00A71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4A550" w14:textId="77777777" w:rsidR="000D0A92" w:rsidRDefault="000D0A92" w:rsidP="000D0A9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  <w:t>demonstration of academic readiness;</w:t>
      </w:r>
    </w:p>
    <w:p w14:paraId="4DC6E652" w14:textId="77777777" w:rsidR="000D0A92" w:rsidRDefault="000D0A92" w:rsidP="00A71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EC628" w14:textId="27D368D5" w:rsidR="000D0A92" w:rsidRDefault="000D0A92" w:rsidP="000D0A9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  <w:t xml:space="preserve">one </w:t>
      </w:r>
      <w:r w:rsidR="00FA791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areer </w:t>
      </w:r>
      <w:r w:rsidR="00FA791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evelopment </w:t>
      </w:r>
      <w:r w:rsidR="00FA791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xperience from at least one of the two career pathways; and</w:t>
      </w:r>
    </w:p>
    <w:p w14:paraId="3484DBBA" w14:textId="77777777" w:rsidR="000D0A92" w:rsidRDefault="000D0A92" w:rsidP="00A71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EE3753" w14:textId="4255579C" w:rsidR="000D0A92" w:rsidRDefault="000D0A92" w:rsidP="000D0A9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ab/>
        <w:t xml:space="preserve">demonstration of </w:t>
      </w:r>
      <w:r w:rsidRPr="009A0AAF">
        <w:rPr>
          <w:rFonts w:ascii="Times New Roman" w:hAnsi="Times New Roman" w:cs="Times New Roman"/>
          <w:sz w:val="24"/>
          <w:szCs w:val="24"/>
        </w:rPr>
        <w:t xml:space="preserve">proficiency in all the </w:t>
      </w:r>
      <w:r w:rsidR="00FA791A">
        <w:rPr>
          <w:rFonts w:ascii="Times New Roman" w:hAnsi="Times New Roman" w:cs="Times New Roman"/>
          <w:sz w:val="24"/>
          <w:szCs w:val="24"/>
        </w:rPr>
        <w:t>c</w:t>
      </w:r>
      <w:r w:rsidRPr="009A0AAF">
        <w:rPr>
          <w:rFonts w:ascii="Times New Roman" w:hAnsi="Times New Roman" w:cs="Times New Roman"/>
          <w:sz w:val="24"/>
          <w:szCs w:val="24"/>
        </w:rPr>
        <w:t>ross-</w:t>
      </w:r>
      <w:r w:rsidR="00FA791A">
        <w:rPr>
          <w:rFonts w:ascii="Times New Roman" w:hAnsi="Times New Roman" w:cs="Times New Roman"/>
          <w:sz w:val="24"/>
          <w:szCs w:val="24"/>
        </w:rPr>
        <w:t>s</w:t>
      </w:r>
      <w:r w:rsidRPr="009A0AAF">
        <w:rPr>
          <w:rFonts w:ascii="Times New Roman" w:hAnsi="Times New Roman" w:cs="Times New Roman"/>
          <w:sz w:val="24"/>
          <w:szCs w:val="24"/>
        </w:rPr>
        <w:t xml:space="preserve">ector </w:t>
      </w:r>
      <w:r w:rsidR="00FA791A">
        <w:rPr>
          <w:rFonts w:ascii="Times New Roman" w:hAnsi="Times New Roman" w:cs="Times New Roman"/>
          <w:sz w:val="24"/>
          <w:szCs w:val="24"/>
        </w:rPr>
        <w:t>e</w:t>
      </w:r>
      <w:r w:rsidRPr="009A0AAF">
        <w:rPr>
          <w:rFonts w:ascii="Times New Roman" w:hAnsi="Times New Roman" w:cs="Times New Roman"/>
          <w:sz w:val="24"/>
          <w:szCs w:val="24"/>
        </w:rPr>
        <w:t xml:space="preserve">ssential </w:t>
      </w:r>
      <w:r w:rsidR="00FA791A">
        <w:rPr>
          <w:rFonts w:ascii="Times New Roman" w:hAnsi="Times New Roman" w:cs="Times New Roman"/>
          <w:sz w:val="24"/>
          <w:szCs w:val="24"/>
        </w:rPr>
        <w:t>e</w:t>
      </w:r>
      <w:r w:rsidRPr="009A0AAF">
        <w:rPr>
          <w:rFonts w:ascii="Times New Roman" w:hAnsi="Times New Roman" w:cs="Times New Roman"/>
          <w:sz w:val="24"/>
          <w:szCs w:val="24"/>
        </w:rPr>
        <w:t xml:space="preserve">mployability </w:t>
      </w:r>
      <w:r w:rsidR="00FA791A" w:rsidRPr="009A0AAF">
        <w:rPr>
          <w:rFonts w:ascii="Times New Roman" w:hAnsi="Times New Roman" w:cs="Times New Roman"/>
          <w:sz w:val="24"/>
          <w:szCs w:val="24"/>
        </w:rPr>
        <w:t xml:space="preserve">competencies </w:t>
      </w:r>
      <w:r w:rsidR="00FA791A">
        <w:rPr>
          <w:rFonts w:ascii="Times New Roman" w:hAnsi="Times New Roman" w:cs="Times New Roman"/>
          <w:sz w:val="24"/>
          <w:szCs w:val="24"/>
        </w:rPr>
        <w:t>and</w:t>
      </w:r>
      <w:r w:rsidR="00FA791A" w:rsidRPr="009A0AAF">
        <w:rPr>
          <w:rFonts w:ascii="Times New Roman" w:hAnsi="Times New Roman" w:cs="Times New Roman"/>
          <w:sz w:val="24"/>
          <w:szCs w:val="24"/>
        </w:rPr>
        <w:t xml:space="preserve"> proficiency in at least </w:t>
      </w:r>
      <w:r w:rsidR="00FA791A">
        <w:rPr>
          <w:rFonts w:ascii="Times New Roman" w:hAnsi="Times New Roman" w:cs="Times New Roman"/>
          <w:sz w:val="24"/>
          <w:szCs w:val="24"/>
        </w:rPr>
        <w:t xml:space="preserve">five </w:t>
      </w:r>
      <w:r w:rsidR="00FA791A" w:rsidRPr="009A0AAF">
        <w:rPr>
          <w:rFonts w:ascii="Times New Roman" w:hAnsi="Times New Roman" w:cs="Times New Roman"/>
          <w:sz w:val="24"/>
          <w:szCs w:val="24"/>
        </w:rPr>
        <w:t xml:space="preserve">of the technical competencies for each </w:t>
      </w:r>
      <w:r w:rsidR="00FA791A">
        <w:rPr>
          <w:rFonts w:ascii="Times New Roman" w:hAnsi="Times New Roman" w:cs="Times New Roman"/>
          <w:sz w:val="24"/>
          <w:szCs w:val="24"/>
        </w:rPr>
        <w:t>career pathway</w:t>
      </w:r>
      <w:r w:rsidRPr="009A0AAF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8CD534E" w14:textId="77777777" w:rsidR="000D0A92" w:rsidRDefault="000D0A92" w:rsidP="000D0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E169F" w14:textId="4E0DF128" w:rsidR="000174EB" w:rsidRPr="000D0A92" w:rsidRDefault="000D0A92" w:rsidP="000D0A9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The school district must submit the items listed in this Section on a per-student basis to the State Board via the State Board's Multidisciplinary Endorsement Student Evidence Form no later than July 31.</w:t>
      </w:r>
    </w:p>
    <w:sectPr w:rsidR="000174EB" w:rsidRPr="000D0A9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11D9A" w14:textId="77777777" w:rsidR="002C4F1D" w:rsidRDefault="002C4F1D">
      <w:r>
        <w:separator/>
      </w:r>
    </w:p>
  </w:endnote>
  <w:endnote w:type="continuationSeparator" w:id="0">
    <w:p w14:paraId="77CD193D" w14:textId="77777777" w:rsidR="002C4F1D" w:rsidRDefault="002C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6C262" w14:textId="77777777" w:rsidR="002C4F1D" w:rsidRDefault="002C4F1D">
      <w:r>
        <w:separator/>
      </w:r>
    </w:p>
  </w:footnote>
  <w:footnote w:type="continuationSeparator" w:id="0">
    <w:p w14:paraId="6985B98C" w14:textId="77777777" w:rsidR="002C4F1D" w:rsidRDefault="002C4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1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0A92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4F1D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1EA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2F3D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791A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EC8CDF"/>
  <w15:chartTrackingRefBased/>
  <w15:docId w15:val="{EF5D6716-0EAD-4CF6-972E-57CC5B60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A9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222</Words>
  <Characters>1299</Characters>
  <Application>Microsoft Office Word</Application>
  <DocSecurity>0</DocSecurity>
  <Lines>10</Lines>
  <Paragraphs>3</Paragraphs>
  <ScaleCrop>false</ScaleCrop>
  <Company>Illinois General Assembly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2023-11-06T15:36:00Z</dcterms:created>
  <dcterms:modified xsi:type="dcterms:W3CDTF">2024-05-24T15:23:00Z</dcterms:modified>
</cp:coreProperties>
</file>