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8B" w:rsidRDefault="00453B8B" w:rsidP="00453B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3B8B" w:rsidRDefault="00453B8B" w:rsidP="00453B8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254.1190  Proof of Age </w:t>
      </w:r>
      <w:r w:rsidR="00CA32B5">
        <w:rPr>
          <w:b/>
          <w:bCs/>
        </w:rPr>
        <w:t>–</w:t>
      </w:r>
      <w:r>
        <w:rPr>
          <w:b/>
          <w:bCs/>
        </w:rPr>
        <w:t xml:space="preserve"> Work Permit</w:t>
      </w:r>
      <w:r>
        <w:t xml:space="preserve"> </w:t>
      </w:r>
    </w:p>
    <w:p w:rsidR="00453B8B" w:rsidRDefault="00453B8B" w:rsidP="00453B8B">
      <w:pPr>
        <w:widowControl w:val="0"/>
        <w:autoSpaceDE w:val="0"/>
        <w:autoSpaceDN w:val="0"/>
        <w:adjustRightInd w:val="0"/>
      </w:pPr>
    </w:p>
    <w:p w:rsidR="00453B8B" w:rsidRDefault="00453B8B" w:rsidP="00453B8B">
      <w:pPr>
        <w:widowControl w:val="0"/>
        <w:autoSpaceDE w:val="0"/>
        <w:autoSpaceDN w:val="0"/>
        <w:adjustRightInd w:val="0"/>
      </w:pPr>
      <w:r>
        <w:t xml:space="preserve">The eligible recipient administering a cooperative vocational education program shall require a proof of age certificate of each student who is 16 through 20 years of age and who is employed under such program and shall require a work permit issued under the Child Labor Law (Ill. Rev. Stat. 1985, ch. 48, par. 31.1 et seq.) of each student employed under a Work Experience and Career Exploration program for students fourteen and fifteen years of age. </w:t>
      </w:r>
    </w:p>
    <w:p w:rsidR="00453B8B" w:rsidRDefault="00453B8B" w:rsidP="00453B8B">
      <w:pPr>
        <w:widowControl w:val="0"/>
        <w:autoSpaceDE w:val="0"/>
        <w:autoSpaceDN w:val="0"/>
        <w:adjustRightInd w:val="0"/>
      </w:pPr>
    </w:p>
    <w:p w:rsidR="00453B8B" w:rsidRDefault="00453B8B" w:rsidP="00453B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453B8B" w:rsidSect="00453B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B8B"/>
    <w:rsid w:val="00437769"/>
    <w:rsid w:val="00453B8B"/>
    <w:rsid w:val="005C3366"/>
    <w:rsid w:val="007406E9"/>
    <w:rsid w:val="00CA32B5"/>
    <w:rsid w:val="00E0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