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FD" w:rsidRPr="00643E81" w:rsidRDefault="000547FD" w:rsidP="00643E81">
      <w:pPr>
        <w:rPr>
          <w:rFonts w:ascii="Times New Roman" w:hAnsi="Times New Roman"/>
          <w:szCs w:val="24"/>
        </w:rPr>
      </w:pPr>
    </w:p>
    <w:p w:rsidR="000547FD" w:rsidRPr="00643E81" w:rsidRDefault="000547FD" w:rsidP="00643E81">
      <w:pPr>
        <w:rPr>
          <w:rFonts w:ascii="Times New Roman" w:hAnsi="Times New Roman"/>
          <w:b/>
          <w:szCs w:val="24"/>
        </w:rPr>
      </w:pPr>
      <w:r w:rsidRPr="00643E81">
        <w:rPr>
          <w:rFonts w:ascii="Times New Roman" w:hAnsi="Times New Roman"/>
          <w:b/>
          <w:szCs w:val="24"/>
        </w:rPr>
        <w:t xml:space="preserve">Section 235.330  </w:t>
      </w:r>
      <w:r w:rsidR="00643E81" w:rsidRPr="00643E81">
        <w:rPr>
          <w:rFonts w:ascii="Times New Roman" w:hAnsi="Times New Roman"/>
          <w:b/>
          <w:szCs w:val="24"/>
        </w:rPr>
        <w:t>Program Transition Plans</w:t>
      </w:r>
    </w:p>
    <w:p w:rsidR="000547FD" w:rsidRPr="00643E81" w:rsidRDefault="000547FD" w:rsidP="00643E81">
      <w:pPr>
        <w:rPr>
          <w:rFonts w:ascii="Times New Roman" w:hAnsi="Times New Roman"/>
          <w:szCs w:val="24"/>
        </w:rPr>
      </w:pPr>
    </w:p>
    <w:p w:rsidR="00643E81" w:rsidRPr="00643E81" w:rsidRDefault="00643E81" w:rsidP="00643E81">
      <w:pPr>
        <w:ind w:left="1440" w:hanging="720"/>
        <w:rPr>
          <w:rFonts w:ascii="Times New Roman" w:hAnsi="Times New Roman"/>
          <w:szCs w:val="24"/>
        </w:rPr>
      </w:pPr>
      <w:r w:rsidRPr="00643E81">
        <w:rPr>
          <w:rFonts w:ascii="Times New Roman" w:hAnsi="Times New Roman"/>
          <w:szCs w:val="24"/>
        </w:rPr>
        <w:t>a)</w:t>
      </w:r>
      <w:r>
        <w:rPr>
          <w:rFonts w:ascii="Times New Roman" w:hAnsi="Times New Roman"/>
          <w:szCs w:val="24"/>
        </w:rPr>
        <w:tab/>
      </w:r>
      <w:r w:rsidRPr="00643E81">
        <w:rPr>
          <w:rFonts w:ascii="Times New Roman" w:hAnsi="Times New Roman"/>
          <w:szCs w:val="24"/>
        </w:rPr>
        <w:t>All early childhood programs must have written transition policies of which parents/guardians must be notified upon enrollment into the program. The policies shall address at least the following:</w:t>
      </w:r>
    </w:p>
    <w:p w:rsidR="00643E81" w:rsidRPr="00643E81" w:rsidRDefault="00643E81" w:rsidP="00922F3E">
      <w:pPr>
        <w:rPr>
          <w:rFonts w:ascii="Times New Roman" w:hAnsi="Times New Roman"/>
          <w:szCs w:val="24"/>
        </w:rPr>
      </w:pPr>
    </w:p>
    <w:p w:rsidR="00643E81" w:rsidRPr="00643E81" w:rsidRDefault="00643E81" w:rsidP="00643E81">
      <w:pPr>
        <w:ind w:left="2160" w:hanging="720"/>
        <w:rPr>
          <w:rFonts w:ascii="Times New Roman" w:hAnsi="Times New Roman"/>
          <w:szCs w:val="24"/>
        </w:rPr>
      </w:pPr>
      <w:r w:rsidRPr="00643E81">
        <w:rPr>
          <w:rFonts w:ascii="Times New Roman" w:hAnsi="Times New Roman"/>
          <w:szCs w:val="24"/>
        </w:rPr>
        <w:t>1)</w:t>
      </w:r>
      <w:r>
        <w:rPr>
          <w:rFonts w:ascii="Times New Roman" w:hAnsi="Times New Roman"/>
          <w:szCs w:val="24"/>
        </w:rPr>
        <w:tab/>
      </w:r>
      <w:r w:rsidRPr="00643E81">
        <w:rPr>
          <w:rFonts w:ascii="Times New Roman" w:hAnsi="Times New Roman"/>
          <w:szCs w:val="24"/>
        </w:rPr>
        <w:t>Documentation that implementation of the behavior support plan took place prior to the initiation of the transition plan;</w:t>
      </w:r>
    </w:p>
    <w:p w:rsidR="00643E81" w:rsidRPr="00643E81" w:rsidRDefault="00643E81" w:rsidP="00922F3E">
      <w:pPr>
        <w:rPr>
          <w:rFonts w:ascii="Times New Roman" w:hAnsi="Times New Roman"/>
          <w:szCs w:val="24"/>
        </w:rPr>
      </w:pPr>
    </w:p>
    <w:p w:rsidR="00643E81" w:rsidRPr="00643E81" w:rsidRDefault="00643E81" w:rsidP="00643E81">
      <w:pPr>
        <w:ind w:left="2160" w:hanging="720"/>
        <w:rPr>
          <w:rFonts w:ascii="Times New Roman" w:hAnsi="Times New Roman"/>
          <w:szCs w:val="24"/>
        </w:rPr>
      </w:pPr>
      <w:r w:rsidRPr="00643E81">
        <w:rPr>
          <w:rFonts w:ascii="Times New Roman" w:hAnsi="Times New Roman"/>
          <w:szCs w:val="24"/>
        </w:rPr>
        <w:t>2)</w:t>
      </w:r>
      <w:r>
        <w:rPr>
          <w:rFonts w:ascii="Times New Roman" w:hAnsi="Times New Roman"/>
          <w:szCs w:val="24"/>
        </w:rPr>
        <w:tab/>
      </w:r>
      <w:r w:rsidRPr="00643E81">
        <w:rPr>
          <w:rFonts w:ascii="Times New Roman" w:hAnsi="Times New Roman"/>
          <w:szCs w:val="24"/>
        </w:rPr>
        <w:t xml:space="preserve">Documentation that the initiation of the </w:t>
      </w:r>
      <w:r w:rsidR="00614963">
        <w:rPr>
          <w:rFonts w:ascii="Times New Roman" w:hAnsi="Times New Roman"/>
          <w:szCs w:val="24"/>
        </w:rPr>
        <w:t xml:space="preserve">program </w:t>
      </w:r>
      <w:r w:rsidRPr="00643E81">
        <w:rPr>
          <w:rFonts w:ascii="Times New Roman" w:hAnsi="Times New Roman"/>
          <w:szCs w:val="24"/>
        </w:rPr>
        <w:t>transition plan is due to:</w:t>
      </w:r>
    </w:p>
    <w:p w:rsidR="00643E81" w:rsidRPr="00643E81" w:rsidRDefault="00643E81" w:rsidP="00922F3E">
      <w:pPr>
        <w:rPr>
          <w:rFonts w:ascii="Times New Roman" w:hAnsi="Times New Roman"/>
          <w:szCs w:val="24"/>
        </w:rPr>
      </w:pPr>
    </w:p>
    <w:p w:rsidR="00643E81" w:rsidRPr="00643E81" w:rsidRDefault="00643E81" w:rsidP="00643E81">
      <w:pPr>
        <w:ind w:left="2880" w:hanging="720"/>
        <w:rPr>
          <w:rFonts w:ascii="Times New Roman" w:hAnsi="Times New Roman"/>
          <w:szCs w:val="24"/>
        </w:rPr>
      </w:pPr>
      <w:r w:rsidRPr="00643E81">
        <w:rPr>
          <w:rFonts w:ascii="Times New Roman" w:hAnsi="Times New Roman"/>
          <w:szCs w:val="24"/>
        </w:rPr>
        <w:t>A)</w:t>
      </w:r>
      <w:r>
        <w:rPr>
          <w:rFonts w:ascii="Times New Roman" w:hAnsi="Times New Roman"/>
          <w:szCs w:val="24"/>
        </w:rPr>
        <w:tab/>
      </w:r>
      <w:r w:rsidRPr="00643E81">
        <w:rPr>
          <w:rFonts w:ascii="Times New Roman" w:hAnsi="Times New Roman"/>
          <w:szCs w:val="24"/>
        </w:rPr>
        <w:t xml:space="preserve">a determination by a qualified professional; </w:t>
      </w:r>
    </w:p>
    <w:p w:rsidR="00643E81" w:rsidRPr="00643E81" w:rsidRDefault="00643E81" w:rsidP="00922F3E">
      <w:pPr>
        <w:rPr>
          <w:rFonts w:ascii="Times New Roman" w:hAnsi="Times New Roman"/>
          <w:szCs w:val="24"/>
        </w:rPr>
      </w:pPr>
    </w:p>
    <w:p w:rsidR="00643E81" w:rsidRPr="00643E81" w:rsidRDefault="00643E81" w:rsidP="00643E81">
      <w:pPr>
        <w:ind w:left="2880" w:hanging="720"/>
        <w:rPr>
          <w:rFonts w:ascii="Times New Roman" w:hAnsi="Times New Roman"/>
          <w:szCs w:val="24"/>
        </w:rPr>
      </w:pPr>
      <w:r w:rsidRPr="00643E81">
        <w:rPr>
          <w:rFonts w:ascii="Times New Roman" w:hAnsi="Times New Roman"/>
          <w:szCs w:val="24"/>
        </w:rPr>
        <w:t>B)</w:t>
      </w:r>
      <w:r>
        <w:rPr>
          <w:rFonts w:ascii="Times New Roman" w:hAnsi="Times New Roman"/>
          <w:szCs w:val="24"/>
        </w:rPr>
        <w:tab/>
      </w:r>
      <w:r w:rsidRPr="00643E81">
        <w:rPr>
          <w:rFonts w:ascii="Times New Roman" w:hAnsi="Times New Roman"/>
          <w:szCs w:val="24"/>
        </w:rPr>
        <w:t>the program determining that the current early childhood program does not meet the child's developmental needs; or</w:t>
      </w:r>
    </w:p>
    <w:p w:rsidR="00643E81" w:rsidRPr="00643E81" w:rsidRDefault="00643E81" w:rsidP="00922F3E">
      <w:pPr>
        <w:rPr>
          <w:rFonts w:ascii="Times New Roman" w:hAnsi="Times New Roman"/>
          <w:szCs w:val="24"/>
        </w:rPr>
      </w:pPr>
    </w:p>
    <w:p w:rsidR="00643E81" w:rsidRPr="00643E81" w:rsidRDefault="00643E81" w:rsidP="00643E81">
      <w:pPr>
        <w:ind w:left="2880" w:hanging="720"/>
        <w:rPr>
          <w:rFonts w:ascii="Times New Roman" w:hAnsi="Times New Roman"/>
          <w:szCs w:val="24"/>
        </w:rPr>
      </w:pPr>
      <w:r w:rsidRPr="00643E81">
        <w:rPr>
          <w:rFonts w:ascii="Times New Roman" w:hAnsi="Times New Roman"/>
          <w:szCs w:val="24"/>
        </w:rPr>
        <w:t>C)</w:t>
      </w:r>
      <w:r>
        <w:rPr>
          <w:rFonts w:ascii="Times New Roman" w:hAnsi="Times New Roman"/>
          <w:szCs w:val="24"/>
        </w:rPr>
        <w:tab/>
      </w:r>
      <w:r w:rsidRPr="00643E81">
        <w:rPr>
          <w:rFonts w:ascii="Times New Roman" w:hAnsi="Times New Roman"/>
          <w:szCs w:val="24"/>
        </w:rPr>
        <w:t>a determination that the transition is necessary because of the program</w:t>
      </w:r>
      <w:r w:rsidR="006E1592">
        <w:rPr>
          <w:rFonts w:ascii="Times New Roman" w:hAnsi="Times New Roman"/>
          <w:szCs w:val="24"/>
        </w:rPr>
        <w:t>'</w:t>
      </w:r>
      <w:r w:rsidRPr="00643E81">
        <w:rPr>
          <w:rFonts w:ascii="Times New Roman" w:hAnsi="Times New Roman"/>
          <w:szCs w:val="24"/>
        </w:rPr>
        <w:t>s inability to provide the supports needed to maintain the child in the program;</w:t>
      </w:r>
    </w:p>
    <w:p w:rsidR="00643E81" w:rsidRPr="00643E81" w:rsidRDefault="00643E81" w:rsidP="00922F3E">
      <w:pPr>
        <w:rPr>
          <w:rFonts w:ascii="Times New Roman" w:hAnsi="Times New Roman"/>
          <w:szCs w:val="24"/>
        </w:rPr>
      </w:pPr>
    </w:p>
    <w:p w:rsidR="00643E81" w:rsidRPr="00643E81" w:rsidRDefault="00643E81" w:rsidP="00643E81">
      <w:pPr>
        <w:ind w:left="2160" w:hanging="720"/>
        <w:rPr>
          <w:rFonts w:ascii="Times New Roman" w:hAnsi="Times New Roman"/>
          <w:szCs w:val="24"/>
        </w:rPr>
      </w:pPr>
      <w:r w:rsidRPr="00643E81">
        <w:rPr>
          <w:rFonts w:ascii="Times New Roman" w:hAnsi="Times New Roman"/>
          <w:szCs w:val="24"/>
        </w:rPr>
        <w:t>3)</w:t>
      </w:r>
      <w:r>
        <w:rPr>
          <w:rFonts w:ascii="Times New Roman" w:hAnsi="Times New Roman"/>
          <w:szCs w:val="24"/>
        </w:rPr>
        <w:tab/>
      </w:r>
      <w:r w:rsidRPr="00643E81">
        <w:rPr>
          <w:rFonts w:ascii="Times New Roman" w:hAnsi="Times New Roman"/>
          <w:szCs w:val="24"/>
        </w:rPr>
        <w:t>Initial and ongoing observation of challenging behaviors;</w:t>
      </w:r>
    </w:p>
    <w:p w:rsidR="00643E81" w:rsidRPr="00643E81" w:rsidRDefault="00643E81" w:rsidP="00922F3E">
      <w:pPr>
        <w:rPr>
          <w:rFonts w:ascii="Times New Roman" w:hAnsi="Times New Roman"/>
          <w:szCs w:val="24"/>
        </w:rPr>
      </w:pPr>
    </w:p>
    <w:p w:rsidR="00643E81" w:rsidRPr="00643E81" w:rsidRDefault="00643E81" w:rsidP="00643E81">
      <w:pPr>
        <w:ind w:left="2160" w:hanging="720"/>
        <w:rPr>
          <w:rFonts w:ascii="Times New Roman" w:hAnsi="Times New Roman"/>
          <w:szCs w:val="24"/>
        </w:rPr>
      </w:pPr>
      <w:r w:rsidRPr="00643E81">
        <w:rPr>
          <w:rFonts w:ascii="Times New Roman" w:hAnsi="Times New Roman"/>
          <w:szCs w:val="24"/>
        </w:rPr>
        <w:t>4)</w:t>
      </w:r>
      <w:r>
        <w:rPr>
          <w:rFonts w:ascii="Times New Roman" w:hAnsi="Times New Roman"/>
          <w:szCs w:val="24"/>
        </w:rPr>
        <w:tab/>
      </w:r>
      <w:r w:rsidRPr="00643E81">
        <w:rPr>
          <w:rFonts w:ascii="Times New Roman" w:hAnsi="Times New Roman"/>
          <w:szCs w:val="24"/>
        </w:rPr>
        <w:t>Communication with the parents/caregivers in a culturally and linguistically appropriate manner; and</w:t>
      </w:r>
    </w:p>
    <w:p w:rsidR="00643E81" w:rsidRPr="00643E81" w:rsidRDefault="00643E81" w:rsidP="00922F3E">
      <w:pPr>
        <w:rPr>
          <w:rFonts w:ascii="Times New Roman" w:hAnsi="Times New Roman"/>
          <w:szCs w:val="24"/>
        </w:rPr>
      </w:pPr>
    </w:p>
    <w:p w:rsidR="00643E81" w:rsidRPr="00643E81" w:rsidRDefault="00643E81" w:rsidP="00643E81">
      <w:pPr>
        <w:ind w:left="2160" w:hanging="720"/>
        <w:rPr>
          <w:rFonts w:ascii="Times New Roman" w:hAnsi="Times New Roman"/>
          <w:szCs w:val="24"/>
        </w:rPr>
      </w:pPr>
      <w:r w:rsidRPr="00643E81">
        <w:rPr>
          <w:rFonts w:ascii="Times New Roman" w:hAnsi="Times New Roman"/>
          <w:szCs w:val="24"/>
        </w:rPr>
        <w:t>5)</w:t>
      </w:r>
      <w:r>
        <w:rPr>
          <w:rFonts w:ascii="Times New Roman" w:hAnsi="Times New Roman"/>
          <w:szCs w:val="24"/>
        </w:rPr>
        <w:tab/>
      </w:r>
      <w:r w:rsidRPr="006E1592">
        <w:rPr>
          <w:rFonts w:ascii="Times New Roman" w:hAnsi="Times New Roman"/>
          <w:i/>
          <w:szCs w:val="24"/>
        </w:rPr>
        <w:t xml:space="preserve">Utilization of a range of community resources, if available, deemed necessary, including, but not limited to, developmental screenings, referrals to programs and services administered by a Local Education Agency or early intervention agency under parts B and C of the federal Individuals with Disabilities Education Act </w:t>
      </w:r>
      <w:r w:rsidRPr="006E1592">
        <w:rPr>
          <w:rFonts w:ascii="Times New Roman" w:hAnsi="Times New Roman"/>
          <w:szCs w:val="24"/>
        </w:rPr>
        <w:t>(20 USC 1400 et seq.)</w:t>
      </w:r>
      <w:r w:rsidRPr="006E1592">
        <w:rPr>
          <w:rFonts w:ascii="Times New Roman" w:hAnsi="Times New Roman"/>
          <w:i/>
          <w:szCs w:val="24"/>
        </w:rPr>
        <w:t xml:space="preserve"> and consultation with an infant and early childhood mental health consultant and the child's health care provider.</w:t>
      </w:r>
      <w:r w:rsidRPr="00643E81">
        <w:rPr>
          <w:rFonts w:ascii="Times New Roman" w:hAnsi="Times New Roman"/>
          <w:szCs w:val="24"/>
        </w:rPr>
        <w:t xml:space="preserve"> (Sectio</w:t>
      </w:r>
      <w:r w:rsidR="006E1592">
        <w:rPr>
          <w:rFonts w:ascii="Times New Roman" w:hAnsi="Times New Roman"/>
          <w:szCs w:val="24"/>
        </w:rPr>
        <w:t xml:space="preserve">n 2-3.71(a)(7)(B) of the </w:t>
      </w:r>
      <w:r w:rsidRPr="00643E81">
        <w:rPr>
          <w:rFonts w:ascii="Times New Roman" w:hAnsi="Times New Roman"/>
          <w:szCs w:val="24"/>
        </w:rPr>
        <w:t>Code)</w:t>
      </w:r>
    </w:p>
    <w:p w:rsidR="00643E81" w:rsidRPr="00643E81" w:rsidRDefault="00643E81" w:rsidP="00922F3E">
      <w:pPr>
        <w:rPr>
          <w:rFonts w:ascii="Times New Roman" w:hAnsi="Times New Roman"/>
          <w:szCs w:val="24"/>
        </w:rPr>
      </w:pPr>
    </w:p>
    <w:p w:rsidR="00643E81" w:rsidRPr="00643E81" w:rsidRDefault="00643E81" w:rsidP="00643E81">
      <w:pPr>
        <w:ind w:left="1440" w:hanging="720"/>
        <w:rPr>
          <w:rFonts w:ascii="Times New Roman" w:hAnsi="Times New Roman"/>
          <w:szCs w:val="24"/>
        </w:rPr>
      </w:pPr>
      <w:r w:rsidRPr="00643E81">
        <w:rPr>
          <w:rFonts w:ascii="Times New Roman" w:hAnsi="Times New Roman"/>
          <w:szCs w:val="24"/>
        </w:rPr>
        <w:t>b)</w:t>
      </w:r>
      <w:r>
        <w:rPr>
          <w:rFonts w:ascii="Times New Roman" w:hAnsi="Times New Roman"/>
          <w:szCs w:val="24"/>
        </w:rPr>
        <w:tab/>
      </w:r>
      <w:r w:rsidRPr="00643E81">
        <w:rPr>
          <w:rFonts w:ascii="Times New Roman" w:hAnsi="Times New Roman"/>
          <w:szCs w:val="24"/>
        </w:rPr>
        <w:t>Early childhood programs must document, on forms prescribed by the State Board, steps taken in accordance with the program transition policy, including observations of initial and repeated challenging behaviors, communication with parents</w:t>
      </w:r>
      <w:r w:rsidR="006E1592">
        <w:rPr>
          <w:rFonts w:ascii="Times New Roman" w:hAnsi="Times New Roman"/>
          <w:szCs w:val="24"/>
        </w:rPr>
        <w:t>/guardians</w:t>
      </w:r>
      <w:r w:rsidRPr="00643E81">
        <w:rPr>
          <w:rFonts w:ascii="Times New Roman" w:hAnsi="Times New Roman"/>
          <w:szCs w:val="24"/>
        </w:rPr>
        <w:t>, and attempts to utilize resources (including when parental</w:t>
      </w:r>
      <w:r w:rsidR="006E1592">
        <w:rPr>
          <w:rFonts w:ascii="Times New Roman" w:hAnsi="Times New Roman"/>
          <w:szCs w:val="24"/>
        </w:rPr>
        <w:t>/guardian</w:t>
      </w:r>
      <w:r w:rsidRPr="00643E81">
        <w:rPr>
          <w:rFonts w:ascii="Times New Roman" w:hAnsi="Times New Roman"/>
          <w:szCs w:val="24"/>
        </w:rPr>
        <w:t xml:space="preserve"> consent is attempted and if it is obtained).</w:t>
      </w:r>
    </w:p>
    <w:p w:rsidR="00643E81" w:rsidRPr="00643E81" w:rsidRDefault="00643E81" w:rsidP="00922F3E">
      <w:pPr>
        <w:rPr>
          <w:rFonts w:ascii="Times New Roman" w:hAnsi="Times New Roman"/>
          <w:szCs w:val="24"/>
        </w:rPr>
      </w:pPr>
    </w:p>
    <w:p w:rsidR="00643E81" w:rsidRPr="00643E81" w:rsidRDefault="00643E81" w:rsidP="00643E81">
      <w:pPr>
        <w:ind w:left="1440" w:hanging="720"/>
        <w:rPr>
          <w:rFonts w:ascii="Times New Roman" w:hAnsi="Times New Roman"/>
          <w:szCs w:val="24"/>
        </w:rPr>
      </w:pPr>
      <w:r w:rsidRPr="00643E81">
        <w:rPr>
          <w:rFonts w:ascii="Times New Roman" w:hAnsi="Times New Roman"/>
          <w:szCs w:val="24"/>
        </w:rPr>
        <w:t>c)</w:t>
      </w:r>
      <w:r>
        <w:rPr>
          <w:rFonts w:ascii="Times New Roman" w:hAnsi="Times New Roman"/>
          <w:szCs w:val="24"/>
        </w:rPr>
        <w:tab/>
      </w:r>
      <w:r w:rsidRPr="00643E81">
        <w:rPr>
          <w:rFonts w:ascii="Times New Roman" w:hAnsi="Times New Roman"/>
          <w:szCs w:val="24"/>
        </w:rPr>
        <w:t>Any child who, after documented attempts have been made to meet the child's individual needs, demonstrates an inability to benefit from the type of care offered by the early childhood program, or whose presence is detrimental to the group, may be transitioned to a different early childhood program.</w:t>
      </w:r>
    </w:p>
    <w:p w:rsidR="00643E81" w:rsidRPr="00643E81" w:rsidRDefault="00643E81" w:rsidP="00922F3E">
      <w:pPr>
        <w:rPr>
          <w:rFonts w:ascii="Times New Roman" w:hAnsi="Times New Roman"/>
          <w:szCs w:val="24"/>
        </w:rPr>
      </w:pPr>
    </w:p>
    <w:p w:rsidR="00643E81" w:rsidRDefault="00643E81" w:rsidP="00643E81">
      <w:pPr>
        <w:ind w:left="1440" w:hanging="720"/>
        <w:rPr>
          <w:rFonts w:ascii="Times New Roman" w:hAnsi="Times New Roman"/>
          <w:szCs w:val="24"/>
        </w:rPr>
      </w:pPr>
      <w:r w:rsidRPr="00643E81">
        <w:rPr>
          <w:rFonts w:ascii="Times New Roman" w:hAnsi="Times New Roman"/>
          <w:szCs w:val="24"/>
        </w:rPr>
        <w:lastRenderedPageBreak/>
        <w:t>d)</w:t>
      </w:r>
      <w:r>
        <w:rPr>
          <w:rFonts w:ascii="Times New Roman" w:hAnsi="Times New Roman"/>
          <w:szCs w:val="24"/>
        </w:rPr>
        <w:tab/>
      </w:r>
      <w:r w:rsidRPr="00643E81">
        <w:rPr>
          <w:rFonts w:ascii="Times New Roman" w:hAnsi="Times New Roman"/>
          <w:szCs w:val="24"/>
        </w:rPr>
        <w:t>If a parent</w:t>
      </w:r>
      <w:r w:rsidR="006E1592">
        <w:rPr>
          <w:rFonts w:ascii="Times New Roman" w:hAnsi="Times New Roman"/>
          <w:szCs w:val="24"/>
        </w:rPr>
        <w:t>/guardian</w:t>
      </w:r>
      <w:r w:rsidRPr="00643E81">
        <w:rPr>
          <w:rFonts w:ascii="Times New Roman" w:hAnsi="Times New Roman"/>
          <w:szCs w:val="24"/>
        </w:rPr>
        <w:t xml:space="preserve"> chooses to withdraw his or her child from a program, the parent</w:t>
      </w:r>
      <w:r w:rsidR="006E1592">
        <w:rPr>
          <w:rFonts w:ascii="Times New Roman" w:hAnsi="Times New Roman"/>
          <w:szCs w:val="24"/>
        </w:rPr>
        <w:t>/guardian</w:t>
      </w:r>
      <w:r w:rsidRPr="00643E81">
        <w:rPr>
          <w:rFonts w:ascii="Times New Roman" w:hAnsi="Times New Roman"/>
          <w:szCs w:val="24"/>
        </w:rPr>
        <w:t xml:space="preserve"> must submit a letter, in writing, to the program and the letter must be kept on file with that program for five years.</w:t>
      </w:r>
      <w:r w:rsidR="006E1592">
        <w:rPr>
          <w:rFonts w:ascii="Times New Roman" w:hAnsi="Times New Roman"/>
          <w:szCs w:val="24"/>
        </w:rPr>
        <w:t xml:space="preserve"> In instances </w:t>
      </w:r>
      <w:r w:rsidR="005E3BAC">
        <w:rPr>
          <w:rFonts w:ascii="Times New Roman" w:hAnsi="Times New Roman"/>
          <w:szCs w:val="24"/>
        </w:rPr>
        <w:t>in which</w:t>
      </w:r>
      <w:r w:rsidR="001C704A">
        <w:rPr>
          <w:rFonts w:ascii="Times New Roman" w:hAnsi="Times New Roman"/>
          <w:szCs w:val="24"/>
        </w:rPr>
        <w:t xml:space="preserve"> </w:t>
      </w:r>
      <w:r w:rsidR="006E1592">
        <w:rPr>
          <w:rFonts w:ascii="Times New Roman" w:hAnsi="Times New Roman"/>
          <w:szCs w:val="24"/>
        </w:rPr>
        <w:t>a parent or guardian is not able to write a letter, program staff shall maintain the child's filed written documentation that includes the requestor's name and relationship to the child, along with the withdrawal date. The staff member must also sign and date the written documentation</w:t>
      </w:r>
      <w:r w:rsidR="005E3BAC">
        <w:rPr>
          <w:rFonts w:ascii="Times New Roman" w:hAnsi="Times New Roman"/>
          <w:szCs w:val="24"/>
        </w:rPr>
        <w:t>.</w:t>
      </w:r>
    </w:p>
    <w:p w:rsidR="00643E81" w:rsidRDefault="00643E81" w:rsidP="00922F3E">
      <w:pPr>
        <w:rPr>
          <w:rFonts w:ascii="Times New Roman" w:hAnsi="Times New Roman"/>
          <w:szCs w:val="24"/>
        </w:rPr>
      </w:pPr>
      <w:bookmarkStart w:id="0" w:name="_GoBack"/>
      <w:bookmarkEnd w:id="0"/>
    </w:p>
    <w:p w:rsidR="000547FD" w:rsidRPr="00643E81" w:rsidRDefault="000547FD" w:rsidP="00643E81">
      <w:pPr>
        <w:ind w:left="1440" w:hanging="720"/>
        <w:rPr>
          <w:rFonts w:ascii="Times New Roman" w:hAnsi="Times New Roman"/>
          <w:szCs w:val="24"/>
        </w:rPr>
      </w:pPr>
      <w:r w:rsidRPr="00643E81">
        <w:rPr>
          <w:rFonts w:ascii="Times New Roman" w:hAnsi="Times New Roman"/>
          <w:szCs w:val="24"/>
        </w:rPr>
        <w:t>(Source:  Added at 4</w:t>
      </w:r>
      <w:r w:rsidR="00872DF9">
        <w:rPr>
          <w:rFonts w:ascii="Times New Roman" w:hAnsi="Times New Roman"/>
          <w:szCs w:val="24"/>
        </w:rPr>
        <w:t>4</w:t>
      </w:r>
      <w:r w:rsidRPr="00643E81">
        <w:rPr>
          <w:rFonts w:ascii="Times New Roman" w:hAnsi="Times New Roman"/>
          <w:szCs w:val="24"/>
        </w:rPr>
        <w:t xml:space="preserve"> Ill. Reg. </w:t>
      </w:r>
      <w:r w:rsidR="00F86902">
        <w:rPr>
          <w:rFonts w:ascii="Times New Roman" w:hAnsi="Times New Roman"/>
          <w:szCs w:val="24"/>
        </w:rPr>
        <w:t>1942</w:t>
      </w:r>
      <w:r w:rsidRPr="00643E81">
        <w:rPr>
          <w:rFonts w:ascii="Times New Roman" w:hAnsi="Times New Roman"/>
          <w:szCs w:val="24"/>
        </w:rPr>
        <w:t xml:space="preserve">, effective </w:t>
      </w:r>
      <w:r w:rsidR="00F86902">
        <w:rPr>
          <w:rFonts w:ascii="Times New Roman" w:hAnsi="Times New Roman"/>
          <w:szCs w:val="24"/>
        </w:rPr>
        <w:t>January 10, 2020</w:t>
      </w:r>
      <w:r w:rsidRPr="00643E81">
        <w:rPr>
          <w:rFonts w:ascii="Times New Roman" w:hAnsi="Times New Roman"/>
          <w:szCs w:val="24"/>
        </w:rPr>
        <w:t>)</w:t>
      </w:r>
    </w:p>
    <w:sectPr w:rsidR="000547FD" w:rsidRPr="00643E8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7C8" w:rsidRDefault="001137C8">
      <w:r>
        <w:separator/>
      </w:r>
    </w:p>
  </w:endnote>
  <w:endnote w:type="continuationSeparator" w:id="0">
    <w:p w:rsidR="001137C8" w:rsidRDefault="0011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7C8" w:rsidRDefault="001137C8">
      <w:r>
        <w:separator/>
      </w:r>
    </w:p>
  </w:footnote>
  <w:footnote w:type="continuationSeparator" w:id="0">
    <w:p w:rsidR="001137C8" w:rsidRDefault="00113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C8"/>
    <w:rsid w:val="00000AED"/>
    <w:rsid w:val="00001F1D"/>
    <w:rsid w:val="00003CEF"/>
    <w:rsid w:val="00005CAE"/>
    <w:rsid w:val="00011A7D"/>
    <w:rsid w:val="000122C7"/>
    <w:rsid w:val="000133BC"/>
    <w:rsid w:val="00014324"/>
    <w:rsid w:val="000158C8"/>
    <w:rsid w:val="00016F74"/>
    <w:rsid w:val="000174EB"/>
    <w:rsid w:val="0002159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7FD"/>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7C8"/>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04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75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77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BAC"/>
    <w:rsid w:val="005E3D55"/>
    <w:rsid w:val="005E5FC0"/>
    <w:rsid w:val="005F1ADC"/>
    <w:rsid w:val="005F2891"/>
    <w:rsid w:val="00604BCE"/>
    <w:rsid w:val="006132CE"/>
    <w:rsid w:val="00614963"/>
    <w:rsid w:val="00620BBA"/>
    <w:rsid w:val="006225B0"/>
    <w:rsid w:val="006247D4"/>
    <w:rsid w:val="00626C17"/>
    <w:rsid w:val="00631875"/>
    <w:rsid w:val="006348DE"/>
    <w:rsid w:val="00634D17"/>
    <w:rsid w:val="006361A4"/>
    <w:rsid w:val="00641AEA"/>
    <w:rsid w:val="00643E81"/>
    <w:rsid w:val="0064660E"/>
    <w:rsid w:val="00647E1C"/>
    <w:rsid w:val="00651FF5"/>
    <w:rsid w:val="00666006"/>
    <w:rsid w:val="00667017"/>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592"/>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DF9"/>
    <w:rsid w:val="008822C1"/>
    <w:rsid w:val="00882B7D"/>
    <w:rsid w:val="00882DFE"/>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F3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95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CCD"/>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90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8110C-CC1D-4CBE-A4D7-94A0AA60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FD"/>
    <w:rPr>
      <w:rFonts w:ascii="Arial" w:hAnsi="Arial"/>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2296</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2019-12-19T15:06:00Z</dcterms:created>
  <dcterms:modified xsi:type="dcterms:W3CDTF">2020-01-22T16:06:00Z</dcterms:modified>
</cp:coreProperties>
</file>