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76" w:rsidRDefault="00164976" w:rsidP="00164976">
      <w:pPr>
        <w:tabs>
          <w:tab w:val="left" w:pos="1080"/>
        </w:tabs>
        <w:ind w:left="1080" w:hanging="1080"/>
      </w:pPr>
    </w:p>
    <w:p w:rsidR="00164976" w:rsidRPr="0090500D" w:rsidRDefault="00164976" w:rsidP="00164976">
      <w:pPr>
        <w:tabs>
          <w:tab w:val="left" w:pos="1080"/>
        </w:tabs>
        <w:ind w:left="1080" w:hanging="1080"/>
        <w:rPr>
          <w:b/>
        </w:rPr>
      </w:pPr>
      <w:r w:rsidRPr="0090500D">
        <w:rPr>
          <w:b/>
        </w:rPr>
        <w:t>Section 235.105  Eligible Applicants</w:t>
      </w:r>
    </w:p>
    <w:p w:rsidR="00164976" w:rsidRDefault="00164976" w:rsidP="00164976">
      <w:pPr>
        <w:tabs>
          <w:tab w:val="left" w:pos="1080"/>
        </w:tabs>
        <w:ind w:left="1080" w:hanging="1080"/>
      </w:pPr>
    </w:p>
    <w:p w:rsidR="00164976" w:rsidRDefault="00164976" w:rsidP="00164976">
      <w:pPr>
        <w:ind w:left="1440" w:hanging="720"/>
      </w:pPr>
      <w:r w:rsidRPr="001A4308">
        <w:t>a)</w:t>
      </w:r>
      <w:r w:rsidRPr="001A4308">
        <w:tab/>
      </w:r>
      <w:r>
        <w:t xml:space="preserve">Grants for </w:t>
      </w:r>
      <w:r w:rsidRPr="001A4308">
        <w:t xml:space="preserve">Statewide </w:t>
      </w:r>
      <w:r>
        <w:t xml:space="preserve">Training, Technical Assistance and High-Quality Supports </w:t>
      </w:r>
    </w:p>
    <w:p w:rsidR="00110218" w:rsidRDefault="00164976" w:rsidP="00164976">
      <w:pPr>
        <w:ind w:left="1440"/>
      </w:pPr>
      <w:r>
        <w:t>Entities eligible to apply for grants for statewide training, technical assistance and high-quality supports are</w:t>
      </w:r>
      <w:r w:rsidR="00110218">
        <w:t>:</w:t>
      </w:r>
    </w:p>
    <w:p w:rsidR="00110218" w:rsidRDefault="00110218" w:rsidP="00164976">
      <w:pPr>
        <w:ind w:left="1440"/>
      </w:pPr>
    </w:p>
    <w:p w:rsidR="00110218" w:rsidRDefault="00110218" w:rsidP="00110218">
      <w:pPr>
        <w:ind w:left="2160" w:hanging="720"/>
      </w:pPr>
      <w:r>
        <w:t>1)</w:t>
      </w:r>
      <w:r>
        <w:tab/>
      </w:r>
      <w:r w:rsidR="00164976" w:rsidRPr="001A4308">
        <w:t>school districts</w:t>
      </w:r>
      <w:r>
        <w:t>;</w:t>
      </w:r>
    </w:p>
    <w:p w:rsidR="00110218" w:rsidRDefault="00110218" w:rsidP="00110218">
      <w:pPr>
        <w:ind w:left="2160" w:hanging="720"/>
      </w:pPr>
    </w:p>
    <w:p w:rsidR="00110218" w:rsidRDefault="00110218" w:rsidP="00110218">
      <w:pPr>
        <w:ind w:left="2160" w:hanging="720"/>
      </w:pPr>
      <w:r>
        <w:t>2)</w:t>
      </w:r>
      <w:r>
        <w:tab/>
      </w:r>
      <w:r w:rsidR="00164976" w:rsidRPr="001A4308">
        <w:t xml:space="preserve">university laboratory schools approved </w:t>
      </w:r>
      <w:r w:rsidR="00164976">
        <w:t>under 23 Ill. Adm. Code 452 (Public University Laboratory Schools)</w:t>
      </w:r>
      <w:r>
        <w:t>;</w:t>
      </w:r>
    </w:p>
    <w:p w:rsidR="00110218" w:rsidRDefault="00110218" w:rsidP="00110218">
      <w:pPr>
        <w:ind w:left="2160" w:hanging="720"/>
      </w:pPr>
    </w:p>
    <w:p w:rsidR="00110218" w:rsidRDefault="00110218" w:rsidP="00110218">
      <w:pPr>
        <w:ind w:left="2160" w:hanging="720"/>
      </w:pPr>
      <w:r>
        <w:t>3)</w:t>
      </w:r>
      <w:r>
        <w:tab/>
      </w:r>
      <w:r w:rsidR="00164976" w:rsidRPr="001A4308">
        <w:t>charter schools</w:t>
      </w:r>
      <w:r w:rsidR="00164976">
        <w:t xml:space="preserve"> authorized by Article 27A of the School Code [105 ILCS 5/Art. 27A]</w:t>
      </w:r>
      <w:r>
        <w:t>;</w:t>
      </w:r>
    </w:p>
    <w:p w:rsidR="00110218" w:rsidRDefault="00110218" w:rsidP="00110218">
      <w:pPr>
        <w:ind w:left="2160" w:hanging="720"/>
      </w:pPr>
    </w:p>
    <w:p w:rsidR="00110218" w:rsidRDefault="00110218" w:rsidP="00110218">
      <w:pPr>
        <w:ind w:left="2160" w:hanging="720"/>
      </w:pPr>
      <w:r>
        <w:t>4)</w:t>
      </w:r>
      <w:r>
        <w:tab/>
      </w:r>
      <w:r w:rsidR="00164976" w:rsidRPr="001A4308">
        <w:t xml:space="preserve">area vocational </w:t>
      </w:r>
      <w:r w:rsidR="00164976">
        <w:t>centers</w:t>
      </w:r>
      <w:r>
        <w:t>;</w:t>
      </w:r>
    </w:p>
    <w:p w:rsidR="00110218" w:rsidRDefault="00110218" w:rsidP="00110218">
      <w:pPr>
        <w:ind w:left="2160" w:hanging="720"/>
      </w:pPr>
    </w:p>
    <w:p w:rsidR="00110218" w:rsidRDefault="00110218" w:rsidP="00110218">
      <w:pPr>
        <w:ind w:left="2160" w:hanging="720"/>
      </w:pPr>
      <w:r>
        <w:t>5)</w:t>
      </w:r>
      <w:r>
        <w:tab/>
      </w:r>
      <w:r w:rsidR="00164976">
        <w:t>r</w:t>
      </w:r>
      <w:r w:rsidR="00164976" w:rsidRPr="001A4308">
        <w:t xml:space="preserve">egional </w:t>
      </w:r>
      <w:r w:rsidR="00164976">
        <w:t>o</w:t>
      </w:r>
      <w:r w:rsidR="00164976" w:rsidRPr="001A4308">
        <w:t xml:space="preserve">ffices of </w:t>
      </w:r>
      <w:r w:rsidR="00164976">
        <w:t>e</w:t>
      </w:r>
      <w:r w:rsidR="00164976" w:rsidRPr="001A4308">
        <w:t>ducation</w:t>
      </w:r>
      <w:r>
        <w:t>;</w:t>
      </w:r>
    </w:p>
    <w:p w:rsidR="00110218" w:rsidRDefault="00110218" w:rsidP="00110218">
      <w:pPr>
        <w:ind w:left="2160" w:hanging="720"/>
      </w:pPr>
    </w:p>
    <w:p w:rsidR="00110218" w:rsidRDefault="00110218" w:rsidP="00110218">
      <w:pPr>
        <w:ind w:left="2160" w:hanging="720"/>
      </w:pPr>
      <w:r>
        <w:t>6)</w:t>
      </w:r>
      <w:r>
        <w:tab/>
      </w:r>
      <w:r w:rsidR="00164976">
        <w:t>i</w:t>
      </w:r>
      <w:r w:rsidR="00164976" w:rsidRPr="001A4308">
        <w:t xml:space="preserve">ntermediate </w:t>
      </w:r>
      <w:r w:rsidR="00164976">
        <w:t>s</w:t>
      </w:r>
      <w:r w:rsidR="00164976" w:rsidRPr="001A4308">
        <w:t xml:space="preserve">ervice </w:t>
      </w:r>
      <w:r w:rsidR="00164976">
        <w:t>c</w:t>
      </w:r>
      <w:r w:rsidR="00164976" w:rsidRPr="001A4308">
        <w:t>enters</w:t>
      </w:r>
      <w:r>
        <w:t>; and</w:t>
      </w:r>
    </w:p>
    <w:p w:rsidR="00110218" w:rsidRDefault="00110218" w:rsidP="00110218">
      <w:pPr>
        <w:ind w:left="2160" w:hanging="720"/>
      </w:pPr>
    </w:p>
    <w:p w:rsidR="00164976" w:rsidRPr="001A4308" w:rsidRDefault="00110218" w:rsidP="00110218">
      <w:pPr>
        <w:ind w:left="2160" w:hanging="720"/>
      </w:pPr>
      <w:r>
        <w:t>7)</w:t>
      </w:r>
      <w:r>
        <w:tab/>
        <w:t xml:space="preserve">other </w:t>
      </w:r>
      <w:r w:rsidR="00164976" w:rsidRPr="001A4308">
        <w:t>not-for-profit</w:t>
      </w:r>
      <w:r w:rsidR="00B55AE4">
        <w:t xml:space="preserve"> and for-profit </w:t>
      </w:r>
      <w:r w:rsidR="00164976" w:rsidRPr="001A4308">
        <w:t xml:space="preserve">entities with experience in providing training and technical assistance </w:t>
      </w:r>
      <w:r w:rsidR="00164976">
        <w:t>about</w:t>
      </w:r>
      <w:r w:rsidR="00164976" w:rsidRPr="001A4308">
        <w:t xml:space="preserve"> educational, health, social and child development services to young children and their families. </w:t>
      </w:r>
    </w:p>
    <w:p w:rsidR="00164976" w:rsidRPr="001A4308" w:rsidRDefault="00164976" w:rsidP="00164976">
      <w:pPr>
        <w:tabs>
          <w:tab w:val="left" w:pos="1080"/>
        </w:tabs>
        <w:ind w:left="1080" w:hanging="1080"/>
        <w:rPr>
          <w:color w:val="000000"/>
        </w:rPr>
      </w:pPr>
    </w:p>
    <w:p w:rsidR="00164976" w:rsidRPr="001A4308" w:rsidRDefault="00164976" w:rsidP="00164976">
      <w:pPr>
        <w:ind w:left="1440" w:hanging="720"/>
      </w:pPr>
      <w:r w:rsidRPr="001A4308">
        <w:rPr>
          <w:color w:val="000000"/>
        </w:rPr>
        <w:t>b)</w:t>
      </w:r>
      <w:r w:rsidRPr="001A4308">
        <w:rPr>
          <w:color w:val="000000"/>
        </w:rPr>
        <w:tab/>
      </w:r>
      <w:r>
        <w:rPr>
          <w:color w:val="000000"/>
        </w:rPr>
        <w:t xml:space="preserve">Entities eligible to apply for grants for web-based services are </w:t>
      </w:r>
      <w:r w:rsidRPr="001A4308">
        <w:t xml:space="preserve">university laboratory schools approved </w:t>
      </w:r>
      <w:r>
        <w:t>under 23 Ill. Adm. Code 452 (Public University Laboratory Schools), a</w:t>
      </w:r>
      <w:r w:rsidRPr="001A4308">
        <w:rPr>
          <w:color w:val="000000"/>
        </w:rPr>
        <w:t>rea vocational centers</w:t>
      </w:r>
      <w:r>
        <w:rPr>
          <w:color w:val="000000"/>
        </w:rPr>
        <w:t>, r</w:t>
      </w:r>
      <w:r w:rsidRPr="001A4308">
        <w:rPr>
          <w:color w:val="000000"/>
        </w:rPr>
        <w:t xml:space="preserve">egional </w:t>
      </w:r>
      <w:r>
        <w:rPr>
          <w:color w:val="000000"/>
        </w:rPr>
        <w:t>o</w:t>
      </w:r>
      <w:r w:rsidRPr="001A4308">
        <w:rPr>
          <w:color w:val="000000"/>
        </w:rPr>
        <w:t xml:space="preserve">ffices of </w:t>
      </w:r>
      <w:r>
        <w:rPr>
          <w:color w:val="000000"/>
        </w:rPr>
        <w:t>e</w:t>
      </w:r>
      <w:r w:rsidRPr="001A4308">
        <w:rPr>
          <w:color w:val="000000"/>
        </w:rPr>
        <w:t xml:space="preserve">ducation, </w:t>
      </w:r>
      <w:r>
        <w:rPr>
          <w:color w:val="000000"/>
        </w:rPr>
        <w:t>i</w:t>
      </w:r>
      <w:r w:rsidRPr="001A4308">
        <w:rPr>
          <w:color w:val="000000"/>
        </w:rPr>
        <w:t xml:space="preserve">ntermediate </w:t>
      </w:r>
      <w:r>
        <w:rPr>
          <w:color w:val="000000"/>
        </w:rPr>
        <w:t>s</w:t>
      </w:r>
      <w:r w:rsidRPr="001A4308">
        <w:rPr>
          <w:color w:val="000000"/>
        </w:rPr>
        <w:t xml:space="preserve">ervice </w:t>
      </w:r>
      <w:r>
        <w:rPr>
          <w:color w:val="000000"/>
        </w:rPr>
        <w:t>c</w:t>
      </w:r>
      <w:r w:rsidRPr="001A4308">
        <w:rPr>
          <w:color w:val="000000"/>
        </w:rPr>
        <w:t>e</w:t>
      </w:r>
      <w:r>
        <w:rPr>
          <w:color w:val="000000"/>
        </w:rPr>
        <w:t>nters and not-for-profit entities</w:t>
      </w:r>
      <w:r w:rsidRPr="001A4308">
        <w:rPr>
          <w:color w:val="000000"/>
        </w:rPr>
        <w:t xml:space="preserve"> with the expertise and demonstrated experience in early childhood learning and development</w:t>
      </w:r>
      <w:r>
        <w:rPr>
          <w:color w:val="000000"/>
        </w:rPr>
        <w:t xml:space="preserve"> necessary to </w:t>
      </w:r>
      <w:r w:rsidRPr="001A4308">
        <w:rPr>
          <w:color w:val="000000"/>
        </w:rPr>
        <w:t xml:space="preserve">deliver professional development </w:t>
      </w:r>
      <w:r>
        <w:rPr>
          <w:color w:val="000000"/>
        </w:rPr>
        <w:t>or</w:t>
      </w:r>
      <w:r w:rsidRPr="001A4308">
        <w:rPr>
          <w:color w:val="000000"/>
        </w:rPr>
        <w:t xml:space="preserve"> develop</w:t>
      </w:r>
      <w:r>
        <w:rPr>
          <w:color w:val="000000"/>
        </w:rPr>
        <w:t xml:space="preserve"> </w:t>
      </w:r>
      <w:r w:rsidRPr="001A4308">
        <w:rPr>
          <w:color w:val="000000"/>
        </w:rPr>
        <w:t>web-based resources</w:t>
      </w:r>
      <w:r>
        <w:rPr>
          <w:color w:val="000000"/>
        </w:rPr>
        <w:t>, as these are defined in Section 235.100</w:t>
      </w:r>
      <w:r w:rsidRPr="001A4308">
        <w:rPr>
          <w:color w:val="000000"/>
        </w:rPr>
        <w:t>.</w:t>
      </w:r>
      <w:r w:rsidRPr="001A4308">
        <w:t xml:space="preserve"> </w:t>
      </w:r>
    </w:p>
    <w:p w:rsidR="00164976" w:rsidRPr="0059451F" w:rsidRDefault="00164976" w:rsidP="00164976">
      <w:pPr>
        <w:tabs>
          <w:tab w:val="left" w:pos="1080"/>
        </w:tabs>
        <w:ind w:left="1080" w:hanging="1080"/>
      </w:pPr>
    </w:p>
    <w:p w:rsidR="00164976" w:rsidRDefault="00164976" w:rsidP="00164976">
      <w:pPr>
        <w:tabs>
          <w:tab w:val="left" w:pos="1080"/>
        </w:tabs>
        <w:ind w:left="1800" w:hanging="1080"/>
      </w:pPr>
      <w:r w:rsidRPr="00EF653B">
        <w:t xml:space="preserve">(Source:  Added at 40 Ill. Reg. </w:t>
      </w:r>
      <w:r w:rsidR="00AB58F3">
        <w:t>15168</w:t>
      </w:r>
      <w:bookmarkStart w:id="0" w:name="_GoBack"/>
      <w:bookmarkEnd w:id="0"/>
      <w:r w:rsidRPr="00EF653B">
        <w:t>, effective</w:t>
      </w:r>
      <w:r>
        <w:t xml:space="preserve"> </w:t>
      </w:r>
      <w:r w:rsidR="00AB58F3">
        <w:t>October 24, 2016</w:t>
      </w:r>
      <w:r>
        <w:t>)</w:t>
      </w:r>
    </w:p>
    <w:sectPr w:rsidR="001649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322" w:rsidRDefault="00012322">
      <w:r>
        <w:separator/>
      </w:r>
    </w:p>
  </w:endnote>
  <w:endnote w:type="continuationSeparator" w:id="0">
    <w:p w:rsidR="00012322" w:rsidRDefault="0001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322" w:rsidRDefault="00012322">
      <w:r>
        <w:separator/>
      </w:r>
    </w:p>
  </w:footnote>
  <w:footnote w:type="continuationSeparator" w:id="0">
    <w:p w:rsidR="00012322" w:rsidRDefault="0001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22"/>
    <w:rsid w:val="00000AED"/>
    <w:rsid w:val="00001F1D"/>
    <w:rsid w:val="00003CEF"/>
    <w:rsid w:val="00005CAE"/>
    <w:rsid w:val="00011A7D"/>
    <w:rsid w:val="000122C7"/>
    <w:rsid w:val="00012322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218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976"/>
    <w:rsid w:val="00165CF9"/>
    <w:rsid w:val="00174FFD"/>
    <w:rsid w:val="001830D0"/>
    <w:rsid w:val="00184B52"/>
    <w:rsid w:val="001879E5"/>
    <w:rsid w:val="001915E7"/>
    <w:rsid w:val="00193ABB"/>
    <w:rsid w:val="0019502A"/>
    <w:rsid w:val="001A6EDB"/>
    <w:rsid w:val="001B3412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3F4B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8F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5AE4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4CF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B5F2D-2782-4799-A986-DB8BAA9D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9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2016-10-17T19:25:00Z</dcterms:created>
  <dcterms:modified xsi:type="dcterms:W3CDTF">2016-11-02T19:55:00Z</dcterms:modified>
</cp:coreProperties>
</file>