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B589" w14:textId="77777777" w:rsidR="00CF2BDA" w:rsidRDefault="00CF2BDA" w:rsidP="00CF2BDA">
      <w:pPr>
        <w:widowControl w:val="0"/>
        <w:autoSpaceDE w:val="0"/>
        <w:autoSpaceDN w:val="0"/>
        <w:adjustRightInd w:val="0"/>
      </w:pPr>
    </w:p>
    <w:p w14:paraId="04F90B16" w14:textId="77777777" w:rsidR="00CF2BDA" w:rsidRDefault="00CF2BDA" w:rsidP="00CF2BDA">
      <w:pPr>
        <w:widowControl w:val="0"/>
        <w:autoSpaceDE w:val="0"/>
        <w:autoSpaceDN w:val="0"/>
        <w:adjustRightInd w:val="0"/>
        <w:jc w:val="center"/>
      </w:pPr>
      <w:r>
        <w:t>PART 228</w:t>
      </w:r>
    </w:p>
    <w:p w14:paraId="612AF4F3" w14:textId="3931EB67" w:rsidR="00CF2BDA" w:rsidRDefault="00CF2BDA" w:rsidP="00CF2BDA">
      <w:pPr>
        <w:widowControl w:val="0"/>
        <w:autoSpaceDE w:val="0"/>
        <w:autoSpaceDN w:val="0"/>
        <w:adjustRightInd w:val="0"/>
        <w:jc w:val="center"/>
      </w:pPr>
      <w:r>
        <w:t>TRANSITIONAL BILINGUAL EDUCATION</w:t>
      </w:r>
    </w:p>
    <w:p w14:paraId="4B209E84" w14:textId="77777777" w:rsidR="00C24A3C" w:rsidRDefault="00C24A3C" w:rsidP="00CF2BDA">
      <w:pPr>
        <w:widowControl w:val="0"/>
        <w:autoSpaceDE w:val="0"/>
        <w:autoSpaceDN w:val="0"/>
        <w:adjustRightInd w:val="0"/>
        <w:jc w:val="center"/>
      </w:pPr>
    </w:p>
    <w:sectPr w:rsidR="00C24A3C" w:rsidSect="00CF2B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BDA"/>
    <w:rsid w:val="003B78AC"/>
    <w:rsid w:val="004501FF"/>
    <w:rsid w:val="005C3366"/>
    <w:rsid w:val="009B6D73"/>
    <w:rsid w:val="00BA0A5E"/>
    <w:rsid w:val="00C24A3C"/>
    <w:rsid w:val="00C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0E68FA"/>
  <w15:docId w15:val="{E165F528-2CAA-4A29-921E-0FAFF6A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228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228</dc:title>
  <dc:subject/>
  <dc:creator>Illinois General Assembly</dc:creator>
  <cp:keywords/>
  <dc:description/>
  <cp:lastModifiedBy>Shipley, Melissa A.</cp:lastModifiedBy>
  <cp:revision>4</cp:revision>
  <dcterms:created xsi:type="dcterms:W3CDTF">2012-06-22T00:44:00Z</dcterms:created>
  <dcterms:modified xsi:type="dcterms:W3CDTF">2022-07-28T20:32:00Z</dcterms:modified>
</cp:coreProperties>
</file>