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BE1" w:rsidRDefault="00B77BE1" w:rsidP="00B77B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7BE1" w:rsidRDefault="00B77BE1" w:rsidP="00B77BE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226.610  Information to Parents Concerning Right to Hearing</w:t>
      </w:r>
      <w:r>
        <w:t xml:space="preserve"> </w:t>
      </w:r>
    </w:p>
    <w:p w:rsidR="00B77BE1" w:rsidRDefault="00B77BE1" w:rsidP="00B77BE1">
      <w:pPr>
        <w:widowControl w:val="0"/>
        <w:autoSpaceDE w:val="0"/>
        <w:autoSpaceDN w:val="0"/>
        <w:adjustRightInd w:val="0"/>
      </w:pPr>
    </w:p>
    <w:p w:rsidR="00B77BE1" w:rsidRDefault="00B77BE1" w:rsidP="00B77BE1">
      <w:pPr>
        <w:widowControl w:val="0"/>
        <w:autoSpaceDE w:val="0"/>
        <w:autoSpaceDN w:val="0"/>
        <w:adjustRightInd w:val="0"/>
      </w:pPr>
      <w:r>
        <w:t xml:space="preserve">Each school district shall </w:t>
      </w:r>
      <w:r w:rsidRPr="00D0280B">
        <w:t>notify parents in writing of the procedures for requesting a due process hearing in accordance with 34 CFR 300.507 and 300.508.  This written notice shall be provided to the parent by the district upon receipt of a request for a due process hearing.  Written notice provided to parents as required under Section 226.510 of this Part shall be deemed sufficient notice for purposes of this Section.</w:t>
      </w:r>
      <w:r>
        <w:t xml:space="preserve"> </w:t>
      </w:r>
    </w:p>
    <w:p w:rsidR="00B77BE1" w:rsidRDefault="00B77BE1" w:rsidP="00B77BE1">
      <w:pPr>
        <w:pStyle w:val="JCARSourceNote"/>
        <w:ind w:firstLine="720"/>
      </w:pPr>
    </w:p>
    <w:p w:rsidR="00B77BE1" w:rsidRPr="00D55B37" w:rsidRDefault="00B77BE1" w:rsidP="00B77BE1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356C83">
        <w:t>9915</w:t>
      </w:r>
      <w:r w:rsidRPr="00D55B37">
        <w:t xml:space="preserve">, effective </w:t>
      </w:r>
      <w:r w:rsidR="00356C83">
        <w:t>June 28, 2007</w:t>
      </w:r>
      <w:r w:rsidRPr="00D55B37">
        <w:t>)</w:t>
      </w:r>
    </w:p>
    <w:sectPr w:rsidR="00B77BE1" w:rsidRPr="00D55B37" w:rsidSect="004E71AC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21D4"/>
    <w:rsid w:val="00290563"/>
    <w:rsid w:val="002D123D"/>
    <w:rsid w:val="00356C83"/>
    <w:rsid w:val="0040652C"/>
    <w:rsid w:val="00412389"/>
    <w:rsid w:val="004E71AC"/>
    <w:rsid w:val="00536D97"/>
    <w:rsid w:val="00612B17"/>
    <w:rsid w:val="006D3740"/>
    <w:rsid w:val="00780CBD"/>
    <w:rsid w:val="007B7632"/>
    <w:rsid w:val="00823502"/>
    <w:rsid w:val="008521D4"/>
    <w:rsid w:val="00AD32CD"/>
    <w:rsid w:val="00B77BE1"/>
    <w:rsid w:val="00E6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7BE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E71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7BE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E7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226</vt:lpstr>
    </vt:vector>
  </TitlesOfParts>
  <Company>State of Illinois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226</dc:title>
  <dc:subject/>
  <dc:creator>DottsJM</dc:creator>
  <cp:keywords/>
  <dc:description/>
  <cp:lastModifiedBy>Roberts, John</cp:lastModifiedBy>
  <cp:revision>3</cp:revision>
  <dcterms:created xsi:type="dcterms:W3CDTF">2012-06-22T00:42:00Z</dcterms:created>
  <dcterms:modified xsi:type="dcterms:W3CDTF">2012-06-22T00:42:00Z</dcterms:modified>
</cp:coreProperties>
</file>