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918" w:rsidRPr="001B4DAA" w:rsidRDefault="00214918" w:rsidP="001B4DAA">
      <w:bookmarkStart w:id="0" w:name="_GoBack"/>
      <w:bookmarkEnd w:id="0"/>
    </w:p>
    <w:p w:rsidR="00E551DA" w:rsidRPr="001B4DAA" w:rsidRDefault="00E551DA" w:rsidP="001B4DAA">
      <w:pPr>
        <w:rPr>
          <w:b/>
        </w:rPr>
      </w:pPr>
      <w:r w:rsidRPr="001B4DAA">
        <w:rPr>
          <w:b/>
        </w:rPr>
        <w:t xml:space="preserve">Section 210.50  Individual Instructional Plan </w:t>
      </w:r>
    </w:p>
    <w:p w:rsidR="00E551DA" w:rsidRPr="001B4DAA" w:rsidRDefault="00E551DA" w:rsidP="001B4DAA"/>
    <w:p w:rsidR="00E551DA" w:rsidRPr="001B4DAA" w:rsidRDefault="00E551DA" w:rsidP="001B4DAA">
      <w:pPr>
        <w:ind w:left="1440" w:hanging="720"/>
      </w:pPr>
      <w:r w:rsidRPr="001B4DAA">
        <w:t>a)</w:t>
      </w:r>
      <w:r w:rsidRPr="001B4DAA">
        <w:tab/>
        <w:t>The individual instructional plan (IIP) developed for each student in the IHOPE program shall be based on an assessment of a student</w:t>
      </w:r>
      <w:r w:rsidR="00214918" w:rsidRPr="001B4DAA">
        <w:t>'</w:t>
      </w:r>
      <w:r w:rsidRPr="001B4DAA">
        <w:t xml:space="preserve">s educational skills and prior academic success.  Each plan shall contain the following elements:  </w:t>
      </w:r>
    </w:p>
    <w:p w:rsidR="00E551DA" w:rsidRPr="001B4DAA" w:rsidRDefault="00E551DA" w:rsidP="001B4DAA"/>
    <w:p w:rsidR="00E551DA" w:rsidRPr="001B4DAA" w:rsidRDefault="00E551DA" w:rsidP="001B4DAA">
      <w:pPr>
        <w:ind w:left="2160" w:hanging="720"/>
      </w:pPr>
      <w:r w:rsidRPr="001B4DAA">
        <w:t>1)</w:t>
      </w:r>
      <w:r w:rsidRPr="001B4DAA">
        <w:tab/>
        <w:t>goals and objectives for satisfactory performance that will lead to the awarding of a high school diploma.  Whe</w:t>
      </w:r>
      <w:r w:rsidR="004902A9">
        <w:t>n</w:t>
      </w:r>
      <w:r w:rsidRPr="001B4DAA">
        <w:t xml:space="preserve"> appropriate, the goals and objectives specified in the IIP shall take into account the social norms and behaviors specific to the student</w:t>
      </w:r>
      <w:r w:rsidR="00214918" w:rsidRPr="001B4DAA">
        <w:t>'</w:t>
      </w:r>
      <w:r w:rsidRPr="001B4DAA">
        <w:t xml:space="preserve">s cultural and linguistic background;  </w:t>
      </w:r>
    </w:p>
    <w:p w:rsidR="00E551DA" w:rsidRPr="001B4DAA" w:rsidRDefault="00E551DA" w:rsidP="001B4DAA"/>
    <w:p w:rsidR="00E551DA" w:rsidRPr="001B4DAA" w:rsidRDefault="00E551DA" w:rsidP="001B4DAA">
      <w:pPr>
        <w:ind w:left="720" w:firstLine="720"/>
      </w:pPr>
      <w:r w:rsidRPr="001B4DAA">
        <w:t>2)</w:t>
      </w:r>
      <w:r w:rsidRPr="001B4DAA">
        <w:tab/>
        <w:t xml:space="preserve">the specific curriculum and instructional methods; </w:t>
      </w:r>
    </w:p>
    <w:p w:rsidR="00E551DA" w:rsidRPr="001B4DAA" w:rsidRDefault="00E551DA" w:rsidP="001B4DAA"/>
    <w:p w:rsidR="00E551DA" w:rsidRPr="001B4DAA" w:rsidRDefault="00E551DA" w:rsidP="001B4DAA">
      <w:pPr>
        <w:ind w:left="720" w:firstLine="720"/>
      </w:pPr>
      <w:r w:rsidRPr="001B4DAA">
        <w:t>3)</w:t>
      </w:r>
      <w:r w:rsidRPr="001B4DAA">
        <w:tab/>
        <w:t xml:space="preserve">the support services needed to remove barriers to learning; </w:t>
      </w:r>
    </w:p>
    <w:p w:rsidR="00E551DA" w:rsidRPr="001B4DAA" w:rsidRDefault="00E551DA" w:rsidP="001B4DAA"/>
    <w:p w:rsidR="00E551DA" w:rsidRPr="001B4DAA" w:rsidRDefault="00E551DA" w:rsidP="001B4DAA">
      <w:pPr>
        <w:ind w:left="2160" w:hanging="720"/>
      </w:pPr>
      <w:r w:rsidRPr="001B4DAA">
        <w:t>4)</w:t>
      </w:r>
      <w:r w:rsidRPr="001B4DAA">
        <w:tab/>
        <w:t xml:space="preserve">when appropriate, the career development experiences the student will receive to enhance his or her career awareness; </w:t>
      </w:r>
    </w:p>
    <w:p w:rsidR="00E551DA" w:rsidRPr="001B4DAA" w:rsidRDefault="00E551DA" w:rsidP="001B4DAA"/>
    <w:p w:rsidR="00E551DA" w:rsidRPr="001B4DAA" w:rsidRDefault="00E551DA" w:rsidP="001B4DAA">
      <w:pPr>
        <w:ind w:left="2160" w:hanging="720"/>
      </w:pPr>
      <w:r w:rsidRPr="001B4DAA">
        <w:t>5)</w:t>
      </w:r>
      <w:r w:rsidRPr="001B4DAA">
        <w:tab/>
        <w:t>the expected academic, social and behavioral outcomes to be achieved as a result of the student</w:t>
      </w:r>
      <w:r w:rsidR="00214918" w:rsidRPr="001B4DAA">
        <w:t>'</w:t>
      </w:r>
      <w:r w:rsidRPr="001B4DAA">
        <w:t>s participation in the IHOPE program and the student</w:t>
      </w:r>
      <w:r w:rsidR="00214918" w:rsidRPr="001B4DAA">
        <w:t>'</w:t>
      </w:r>
      <w:r w:rsidRPr="001B4DAA">
        <w:t xml:space="preserve">s responsibilities for achieving those outcomes; </w:t>
      </w:r>
    </w:p>
    <w:p w:rsidR="00E551DA" w:rsidRPr="001B4DAA" w:rsidRDefault="00E551DA" w:rsidP="001B4DAA"/>
    <w:p w:rsidR="00E551DA" w:rsidRPr="001B4DAA" w:rsidRDefault="00E551DA" w:rsidP="001B4DAA">
      <w:pPr>
        <w:ind w:left="2160" w:hanging="720"/>
      </w:pPr>
      <w:r w:rsidRPr="001B4DAA">
        <w:t>6)</w:t>
      </w:r>
      <w:r w:rsidRPr="001B4DAA">
        <w:tab/>
        <w:t xml:space="preserve">an estimate of the length of time the student will need to complete State and local requirements for receipt of a high school diploma; </w:t>
      </w:r>
    </w:p>
    <w:p w:rsidR="00E551DA" w:rsidRPr="001B4DAA" w:rsidRDefault="00E551DA" w:rsidP="001B4DAA"/>
    <w:p w:rsidR="00E551DA" w:rsidRPr="001B4DAA" w:rsidRDefault="00E551DA" w:rsidP="001B4DAA">
      <w:pPr>
        <w:ind w:left="2160" w:hanging="720"/>
      </w:pPr>
      <w:r w:rsidRPr="001B4DAA">
        <w:t>7)</w:t>
      </w:r>
      <w:r w:rsidRPr="001B4DAA">
        <w:tab/>
        <w:t>a description of the commitments that the student</w:t>
      </w:r>
      <w:r w:rsidR="00214918" w:rsidRPr="001B4DAA">
        <w:t>'</w:t>
      </w:r>
      <w:r w:rsidRPr="001B4DAA">
        <w:t>s parent or guardian, as applicable, will make to ensure that the student successfully completes the IHOPE program; and</w:t>
      </w:r>
    </w:p>
    <w:p w:rsidR="00E551DA" w:rsidRPr="001B4DAA" w:rsidRDefault="00E551DA" w:rsidP="001B4DAA"/>
    <w:p w:rsidR="00E551DA" w:rsidRPr="001B4DAA" w:rsidRDefault="00E551DA" w:rsidP="001B4DAA">
      <w:pPr>
        <w:ind w:left="2160" w:hanging="720"/>
      </w:pPr>
      <w:r w:rsidRPr="001B4DAA">
        <w:t>8)</w:t>
      </w:r>
      <w:r w:rsidRPr="001B4DAA">
        <w:tab/>
        <w:t xml:space="preserve">the assessment procedures to be used to determine the degree to which the student has achieved his or her learning objectives and other specified outcomes. </w:t>
      </w:r>
    </w:p>
    <w:p w:rsidR="00E551DA" w:rsidRPr="001B4DAA" w:rsidRDefault="00E551DA" w:rsidP="001B4DAA"/>
    <w:p w:rsidR="00E551DA" w:rsidRPr="001B4DAA" w:rsidRDefault="00E551DA" w:rsidP="001B4DAA">
      <w:pPr>
        <w:ind w:left="1440" w:hanging="720"/>
      </w:pPr>
      <w:r w:rsidRPr="001B4DAA">
        <w:t>b)</w:t>
      </w:r>
      <w:r w:rsidRPr="001B4DAA">
        <w:tab/>
        <w:t xml:space="preserve">Each IIP shall be reviewed at least twice during the school year and more often, if necessary.  </w:t>
      </w:r>
      <w:r w:rsidR="004902A9">
        <w:t>The</w:t>
      </w:r>
      <w:r w:rsidRPr="001B4DAA">
        <w:t xml:space="preserve"> review shall consider any changes in the elements of the IIP, as specified under subsection (a) of this Section, that are necessary based on the student</w:t>
      </w:r>
      <w:r w:rsidR="00214918" w:rsidRPr="001B4DAA">
        <w:t>'</w:t>
      </w:r>
      <w:r w:rsidRPr="001B4DAA">
        <w:t>s academic progress since the previous review period or in the previous school year.  If any changes are proposed for the IIP of a student who meets the criteria under Section 210.30(a) of this Part, then the IHOPE program shall notify the student</w:t>
      </w:r>
      <w:r w:rsidR="00214918" w:rsidRPr="001B4DAA">
        <w:t>'</w:t>
      </w:r>
      <w:r w:rsidRPr="001B4DAA">
        <w:t xml:space="preserve">s parent or guardian of the proposed changes in accordance with the procedures outlined in subsection (a) of this Section. </w:t>
      </w:r>
    </w:p>
    <w:p w:rsidR="00E551DA" w:rsidRPr="001B4DAA" w:rsidRDefault="00E551DA" w:rsidP="001B4DAA"/>
    <w:p w:rsidR="00E551DA" w:rsidRPr="001B4DAA" w:rsidRDefault="00E551DA" w:rsidP="001B4DAA">
      <w:pPr>
        <w:ind w:left="1440" w:hanging="720"/>
      </w:pPr>
      <w:r w:rsidRPr="001B4DAA">
        <w:t>c)</w:t>
      </w:r>
      <w:r w:rsidRPr="001B4DAA">
        <w:tab/>
        <w:t xml:space="preserve">The IHOPE program shall send a written notification </w:t>
      </w:r>
      <w:r w:rsidR="004902A9">
        <w:t>10</w:t>
      </w:r>
      <w:r w:rsidRPr="001B4DAA">
        <w:t xml:space="preserve"> school days in advance to the student, and his or her parent or guardian for a student meeting the criteria under Section 210.30(a) of this Part, of the opportunity to participate in the </w:t>
      </w:r>
      <w:r w:rsidRPr="001B4DAA">
        <w:lastRenderedPageBreak/>
        <w:t>development of the IIP.  The notice must include the time, date and place of the meeting to consider the plan.  If the student or parent or guardian, as applicable, is unable to participate in the meeting, then the regional office of education or CPS, as applicable, shall:</w:t>
      </w:r>
    </w:p>
    <w:p w:rsidR="00E551DA" w:rsidRPr="001B4DAA" w:rsidRDefault="00E551DA" w:rsidP="001B4DAA"/>
    <w:p w:rsidR="00E551DA" w:rsidRPr="001B4DAA" w:rsidRDefault="00E551DA" w:rsidP="001B4DAA">
      <w:pPr>
        <w:ind w:left="2160" w:hanging="720"/>
      </w:pPr>
      <w:r w:rsidRPr="001B4DAA">
        <w:t>1)</w:t>
      </w:r>
      <w:r w:rsidRPr="001B4DAA">
        <w:tab/>
        <w:t>take other steps, including individual or conference telephone calls, to ensure that the student and his or her parent or guardian, as applicable, have an opportunity to comment on the proposed plan; and</w:t>
      </w:r>
    </w:p>
    <w:p w:rsidR="00E551DA" w:rsidRPr="001B4DAA" w:rsidRDefault="00E551DA" w:rsidP="001B4DAA"/>
    <w:p w:rsidR="00E551DA" w:rsidRPr="001B4DAA" w:rsidRDefault="00E551DA" w:rsidP="001B4DAA">
      <w:pPr>
        <w:ind w:left="2160" w:hanging="720"/>
      </w:pPr>
      <w:r w:rsidRPr="001B4DAA">
        <w:t>2)</w:t>
      </w:r>
      <w:r w:rsidRPr="001B4DAA">
        <w:tab/>
        <w:t>provide to the student and his or her parent or guardian, as applicable, a copy of the final IIP after it is completed.</w:t>
      </w:r>
    </w:p>
    <w:p w:rsidR="00E551DA" w:rsidRPr="001B4DAA" w:rsidRDefault="00E551DA" w:rsidP="001B4DAA"/>
    <w:p w:rsidR="00E551DA" w:rsidRPr="001B4DAA" w:rsidRDefault="00E551DA" w:rsidP="001B4DAA">
      <w:pPr>
        <w:ind w:left="1440" w:hanging="720"/>
      </w:pPr>
      <w:r w:rsidRPr="001B4DAA">
        <w:t>d)</w:t>
      </w:r>
      <w:r w:rsidRPr="001B4DAA">
        <w:tab/>
        <w:t>The IIP and any subsequent revisions to the IIP shall become part of the individual</w:t>
      </w:r>
      <w:r w:rsidR="00214918" w:rsidRPr="001B4DAA">
        <w:t>'</w:t>
      </w:r>
      <w:r w:rsidRPr="001B4DAA">
        <w:t xml:space="preserve">s Student Temporary Record, as defined in 23 Ill. Adm. Code 375.10, and shall be made available to the State Superintendent of Education upon request in instances </w:t>
      </w:r>
      <w:r w:rsidR="004902A9">
        <w:t>in which</w:t>
      </w:r>
      <w:r w:rsidRPr="001B4DAA">
        <w:t xml:space="preserve"> there is a demonstrable educational interest (see 105 ILCS 10/6(a)(2)) and/or when necessary for State or federal program purposes (see 105 ILCS 10/6(a)(12)).</w:t>
      </w:r>
    </w:p>
    <w:sectPr w:rsidR="00E551DA" w:rsidRPr="001B4DA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6C1" w:rsidRDefault="002716C1">
      <w:r>
        <w:separator/>
      </w:r>
    </w:p>
  </w:endnote>
  <w:endnote w:type="continuationSeparator" w:id="0">
    <w:p w:rsidR="002716C1" w:rsidRDefault="0027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6C1" w:rsidRDefault="002716C1">
      <w:r>
        <w:separator/>
      </w:r>
    </w:p>
  </w:footnote>
  <w:footnote w:type="continuationSeparator" w:id="0">
    <w:p w:rsidR="002716C1" w:rsidRDefault="00271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51D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4DAA"/>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4918"/>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16C1"/>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2A9"/>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1FE8"/>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3D03"/>
    <w:rsid w:val="008B5152"/>
    <w:rsid w:val="008B56EA"/>
    <w:rsid w:val="008B77D8"/>
    <w:rsid w:val="008C1560"/>
    <w:rsid w:val="008C4FAF"/>
    <w:rsid w:val="008C5359"/>
    <w:rsid w:val="008D7182"/>
    <w:rsid w:val="008E68BC"/>
    <w:rsid w:val="008F2BEE"/>
    <w:rsid w:val="009053C8"/>
    <w:rsid w:val="00910413"/>
    <w:rsid w:val="00915C6D"/>
    <w:rsid w:val="009168BC"/>
    <w:rsid w:val="009210AF"/>
    <w:rsid w:val="00921F8B"/>
    <w:rsid w:val="00922286"/>
    <w:rsid w:val="00931CDC"/>
    <w:rsid w:val="00934057"/>
    <w:rsid w:val="0093513C"/>
    <w:rsid w:val="00935A8C"/>
    <w:rsid w:val="00944E3D"/>
    <w:rsid w:val="00945BA1"/>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5644D"/>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1DA"/>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E551DA"/>
    <w:rPr>
      <w:rFonts w:ascii="Courier New" w:eastAsia="Times New Roman"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E551DA"/>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603874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2012-06-22T00:40:00Z</dcterms:created>
  <dcterms:modified xsi:type="dcterms:W3CDTF">2012-06-22T00:40:00Z</dcterms:modified>
</cp:coreProperties>
</file>