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54" w:rsidRDefault="00D97B54" w:rsidP="00D97B54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D11592" w:rsidRPr="00D11592" w:rsidRDefault="00D11592" w:rsidP="00D97B54">
      <w:pPr>
        <w:autoSpaceDE w:val="0"/>
        <w:autoSpaceDN w:val="0"/>
        <w:adjustRightInd w:val="0"/>
        <w:rPr>
          <w:b/>
        </w:rPr>
      </w:pPr>
      <w:r w:rsidRPr="00D11592">
        <w:rPr>
          <w:b/>
        </w:rPr>
        <w:t>Section 210.20  Program Components</w:t>
      </w:r>
    </w:p>
    <w:p w:rsidR="00D11592" w:rsidRPr="00D11592" w:rsidRDefault="00D11592" w:rsidP="00D97B54">
      <w:pPr>
        <w:autoSpaceDE w:val="0"/>
        <w:autoSpaceDN w:val="0"/>
        <w:adjustRightInd w:val="0"/>
      </w:pPr>
    </w:p>
    <w:p w:rsidR="00D11592" w:rsidRPr="00D11592" w:rsidRDefault="00D11592" w:rsidP="00D97B54">
      <w:pPr>
        <w:autoSpaceDE w:val="0"/>
        <w:autoSpaceDN w:val="0"/>
        <w:adjustRightInd w:val="0"/>
      </w:pPr>
      <w:r w:rsidRPr="00D11592">
        <w:t>An IHOPE program approved under this Part shall contain each of the components enumerated under Section 2-3.66b(g) of the School Code.  As set forth in Section 2-3.66b(b) of the School Code, instructional and other services may be offered in one or more of the following ways:</w:t>
      </w:r>
    </w:p>
    <w:p w:rsidR="00D11592" w:rsidRPr="00D11592" w:rsidRDefault="00D11592" w:rsidP="00D97B54">
      <w:pPr>
        <w:autoSpaceDE w:val="0"/>
        <w:autoSpaceDN w:val="0"/>
        <w:adjustRightInd w:val="0"/>
      </w:pPr>
    </w:p>
    <w:p w:rsidR="00D11592" w:rsidRPr="00D97B54" w:rsidRDefault="00D11592" w:rsidP="00D97B54">
      <w:pPr>
        <w:ind w:left="720"/>
      </w:pPr>
      <w:r w:rsidRPr="00D97B54">
        <w:t>a)</w:t>
      </w:r>
      <w:r w:rsidRPr="00D97B54">
        <w:tab/>
        <w:t>comprehensive year-round programming;</w:t>
      </w:r>
    </w:p>
    <w:p w:rsidR="00D11592" w:rsidRPr="00D97B54" w:rsidRDefault="00D11592" w:rsidP="00D97B54">
      <w:pPr>
        <w:ind w:left="720"/>
      </w:pPr>
    </w:p>
    <w:p w:rsidR="00D11592" w:rsidRPr="00D97B54" w:rsidRDefault="00D97B54" w:rsidP="00D97B54">
      <w:pPr>
        <w:ind w:left="720"/>
      </w:pPr>
      <w:r>
        <w:t>b)</w:t>
      </w:r>
      <w:r>
        <w:tab/>
      </w:r>
      <w:r w:rsidR="00D11592" w:rsidRPr="00D97B54">
        <w:t>summer or evening school programs;</w:t>
      </w:r>
    </w:p>
    <w:p w:rsidR="00D11592" w:rsidRPr="00D97B54" w:rsidRDefault="00D11592" w:rsidP="00D97B54">
      <w:pPr>
        <w:ind w:left="720"/>
      </w:pPr>
    </w:p>
    <w:p w:rsidR="00D11592" w:rsidRPr="00D97B54" w:rsidRDefault="00D97B54" w:rsidP="00D97B54">
      <w:pPr>
        <w:ind w:left="1440" w:hanging="720"/>
      </w:pPr>
      <w:r>
        <w:t>c)</w:t>
      </w:r>
      <w:r>
        <w:tab/>
      </w:r>
      <w:r w:rsidR="00D11592" w:rsidRPr="00D97B54">
        <w:t>community college coursework offered through dual enrollment programs (i.e., a student attends both high school and college classes), or dual credit courses, as defined in Section 5 of the Dual Credit Quality Act [110 ILCS 27/5];</w:t>
      </w:r>
    </w:p>
    <w:p w:rsidR="00D11592" w:rsidRPr="00D97B54" w:rsidRDefault="00D11592" w:rsidP="00D97B54">
      <w:pPr>
        <w:ind w:left="720"/>
      </w:pPr>
    </w:p>
    <w:p w:rsidR="00D11592" w:rsidRPr="00D97B54" w:rsidRDefault="00D97B54" w:rsidP="00D97B54">
      <w:pPr>
        <w:ind w:left="720"/>
      </w:pPr>
      <w:r>
        <w:t>d)</w:t>
      </w:r>
      <w:r>
        <w:tab/>
      </w:r>
      <w:r w:rsidR="00D11592" w:rsidRPr="00D97B54">
        <w:t xml:space="preserve">adult education programs; </w:t>
      </w:r>
    </w:p>
    <w:p w:rsidR="00D11592" w:rsidRPr="00D97B54" w:rsidRDefault="00D11592" w:rsidP="00D97B54">
      <w:pPr>
        <w:ind w:left="720"/>
      </w:pPr>
    </w:p>
    <w:p w:rsidR="00D11592" w:rsidRPr="00D97B54" w:rsidRDefault="00D97B54" w:rsidP="00D97B54">
      <w:pPr>
        <w:ind w:left="720"/>
      </w:pPr>
      <w:r>
        <w:t>e)</w:t>
      </w:r>
      <w:r>
        <w:tab/>
      </w:r>
      <w:r w:rsidR="00D11592" w:rsidRPr="00D97B54">
        <w:t>vocational training and work experience;</w:t>
      </w:r>
    </w:p>
    <w:p w:rsidR="00D11592" w:rsidRPr="00D97B54" w:rsidRDefault="00D11592" w:rsidP="00D97B54">
      <w:pPr>
        <w:ind w:left="720"/>
      </w:pPr>
    </w:p>
    <w:p w:rsidR="00D11592" w:rsidRPr="00D97B54" w:rsidRDefault="00D97B54" w:rsidP="00D97B54">
      <w:pPr>
        <w:ind w:left="720"/>
      </w:pPr>
      <w:r>
        <w:t>f)</w:t>
      </w:r>
      <w:r>
        <w:tab/>
      </w:r>
      <w:r w:rsidR="00D11592" w:rsidRPr="00D97B54">
        <w:t>programs to enhance self-concept; and/or</w:t>
      </w:r>
    </w:p>
    <w:p w:rsidR="00D11592" w:rsidRPr="00D97B54" w:rsidRDefault="00D11592" w:rsidP="00D97B54">
      <w:pPr>
        <w:ind w:left="720"/>
      </w:pPr>
    </w:p>
    <w:p w:rsidR="00D11592" w:rsidRPr="00D97B54" w:rsidRDefault="00D97B54" w:rsidP="00D97B54">
      <w:pPr>
        <w:ind w:left="720"/>
      </w:pPr>
      <w:r>
        <w:t>g)</w:t>
      </w:r>
      <w:r>
        <w:tab/>
      </w:r>
      <w:r w:rsidR="00D11592" w:rsidRPr="00D97B54">
        <w:t>parenting classes.</w:t>
      </w:r>
    </w:p>
    <w:sectPr w:rsidR="00D11592" w:rsidRPr="00D97B5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DF" w:rsidRDefault="00D52DDF">
      <w:r>
        <w:separator/>
      </w:r>
    </w:p>
  </w:endnote>
  <w:endnote w:type="continuationSeparator" w:id="0">
    <w:p w:rsidR="00D52DDF" w:rsidRDefault="00D5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DF" w:rsidRDefault="00D52DDF">
      <w:r>
        <w:separator/>
      </w:r>
    </w:p>
  </w:footnote>
  <w:footnote w:type="continuationSeparator" w:id="0">
    <w:p w:rsidR="00D52DDF" w:rsidRDefault="00D5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0FA5"/>
    <w:multiLevelType w:val="multilevel"/>
    <w:tmpl w:val="9AFC5306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ED7408"/>
    <w:multiLevelType w:val="hybridMultilevel"/>
    <w:tmpl w:val="9AFC5306"/>
    <w:lvl w:ilvl="0" w:tplc="57B06E3E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59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B5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BD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571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592"/>
    <w:rsid w:val="00D17DC3"/>
    <w:rsid w:val="00D2155A"/>
    <w:rsid w:val="00D27015"/>
    <w:rsid w:val="00D2776C"/>
    <w:rsid w:val="00D27E4E"/>
    <w:rsid w:val="00D32AA7"/>
    <w:rsid w:val="00D33832"/>
    <w:rsid w:val="00D46468"/>
    <w:rsid w:val="00D52DDF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B54"/>
    <w:rsid w:val="00DA3644"/>
    <w:rsid w:val="00DB240A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09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2012-06-22T00:40:00Z</dcterms:modified>
</cp:coreProperties>
</file>