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203" w:rsidRDefault="005B6203" w:rsidP="005B620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B6203" w:rsidRDefault="005B6203" w:rsidP="00BF6A61">
      <w:pPr>
        <w:widowControl w:val="0"/>
        <w:autoSpaceDE w:val="0"/>
        <w:autoSpaceDN w:val="0"/>
        <w:adjustRightInd w:val="0"/>
        <w:ind w:left="1440" w:hanging="1440"/>
      </w:pPr>
      <w:r>
        <w:t>205.10</w:t>
      </w:r>
      <w:r>
        <w:tab/>
        <w:t xml:space="preserve">Definitions (Repealed) </w:t>
      </w:r>
    </w:p>
    <w:p w:rsidR="005B6203" w:rsidRDefault="005B6203" w:rsidP="00BF6A61">
      <w:pPr>
        <w:widowControl w:val="0"/>
        <w:autoSpaceDE w:val="0"/>
        <w:autoSpaceDN w:val="0"/>
        <w:adjustRightInd w:val="0"/>
        <w:ind w:left="1440" w:hanging="1440"/>
      </w:pPr>
      <w:r>
        <w:t>205.20</w:t>
      </w:r>
      <w:r>
        <w:tab/>
        <w:t xml:space="preserve">Purpose </w:t>
      </w:r>
    </w:p>
    <w:p w:rsidR="005B6203" w:rsidRDefault="005B6203" w:rsidP="00BF6A61">
      <w:pPr>
        <w:widowControl w:val="0"/>
        <w:autoSpaceDE w:val="0"/>
        <w:autoSpaceDN w:val="0"/>
        <w:adjustRightInd w:val="0"/>
        <w:ind w:left="1440" w:hanging="1440"/>
      </w:pPr>
      <w:r>
        <w:t>205.30</w:t>
      </w:r>
      <w:r>
        <w:tab/>
        <w:t xml:space="preserve">Eligible Applicants </w:t>
      </w:r>
    </w:p>
    <w:p w:rsidR="005B6203" w:rsidRDefault="005B6203" w:rsidP="00BF6A61">
      <w:pPr>
        <w:widowControl w:val="0"/>
        <w:autoSpaceDE w:val="0"/>
        <w:autoSpaceDN w:val="0"/>
        <w:adjustRightInd w:val="0"/>
        <w:ind w:left="1440" w:hanging="1440"/>
      </w:pPr>
      <w:r>
        <w:t>205.35</w:t>
      </w:r>
      <w:r>
        <w:tab/>
        <w:t xml:space="preserve">Required Program Components </w:t>
      </w:r>
    </w:p>
    <w:p w:rsidR="005B6203" w:rsidRDefault="005B6203" w:rsidP="00BF6A61">
      <w:pPr>
        <w:widowControl w:val="0"/>
        <w:autoSpaceDE w:val="0"/>
        <w:autoSpaceDN w:val="0"/>
        <w:adjustRightInd w:val="0"/>
        <w:ind w:left="1440" w:hanging="1440"/>
      </w:pPr>
      <w:r>
        <w:t>205.40</w:t>
      </w:r>
      <w:r>
        <w:tab/>
        <w:t xml:space="preserve">Application Procedure and Content </w:t>
      </w:r>
    </w:p>
    <w:p w:rsidR="005B6203" w:rsidRDefault="005B6203" w:rsidP="00BF6A61">
      <w:pPr>
        <w:widowControl w:val="0"/>
        <w:autoSpaceDE w:val="0"/>
        <w:autoSpaceDN w:val="0"/>
        <w:adjustRightInd w:val="0"/>
        <w:ind w:left="1440" w:hanging="1440"/>
      </w:pPr>
      <w:r>
        <w:t>205.50</w:t>
      </w:r>
      <w:r>
        <w:tab/>
        <w:t xml:space="preserve">Proposal Review and Approval </w:t>
      </w:r>
    </w:p>
    <w:p w:rsidR="005B6203" w:rsidRDefault="005B6203" w:rsidP="00BF6A61">
      <w:pPr>
        <w:widowControl w:val="0"/>
        <w:autoSpaceDE w:val="0"/>
        <w:autoSpaceDN w:val="0"/>
        <w:adjustRightInd w:val="0"/>
        <w:ind w:left="1440" w:hanging="1440"/>
      </w:pPr>
      <w:r>
        <w:t>205.55</w:t>
      </w:r>
      <w:r>
        <w:tab/>
        <w:t xml:space="preserve">Proposal Review and Approval Criteria - Renewal Applications (Repealed) </w:t>
      </w:r>
    </w:p>
    <w:p w:rsidR="005B6203" w:rsidRDefault="005B6203" w:rsidP="00BF6A61">
      <w:pPr>
        <w:widowControl w:val="0"/>
        <w:autoSpaceDE w:val="0"/>
        <w:autoSpaceDN w:val="0"/>
        <w:adjustRightInd w:val="0"/>
        <w:ind w:left="1440" w:hanging="1440"/>
      </w:pPr>
      <w:r>
        <w:t>205.60</w:t>
      </w:r>
      <w:r>
        <w:tab/>
        <w:t xml:space="preserve">Allocation of Funds </w:t>
      </w:r>
    </w:p>
    <w:p w:rsidR="005B6203" w:rsidRDefault="005B6203" w:rsidP="00BF6A61">
      <w:pPr>
        <w:widowControl w:val="0"/>
        <w:autoSpaceDE w:val="0"/>
        <w:autoSpaceDN w:val="0"/>
        <w:adjustRightInd w:val="0"/>
        <w:ind w:left="1440" w:hanging="1440"/>
      </w:pPr>
      <w:r>
        <w:t>205.70</w:t>
      </w:r>
      <w:r>
        <w:tab/>
        <w:t xml:space="preserve">Terms of the Grant </w:t>
      </w:r>
    </w:p>
    <w:p w:rsidR="005B6203" w:rsidRDefault="005B6203" w:rsidP="00BF6A61">
      <w:pPr>
        <w:widowControl w:val="0"/>
        <w:autoSpaceDE w:val="0"/>
        <w:autoSpaceDN w:val="0"/>
        <w:adjustRightInd w:val="0"/>
        <w:ind w:left="1440" w:hanging="1440"/>
      </w:pPr>
      <w:r>
        <w:t>205.80</w:t>
      </w:r>
      <w:r>
        <w:tab/>
        <w:t xml:space="preserve">Notification of Grant Awards (Repealed) </w:t>
      </w:r>
    </w:p>
    <w:sectPr w:rsidR="005B6203" w:rsidSect="005B62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6203"/>
    <w:rsid w:val="000067AC"/>
    <w:rsid w:val="000E26AD"/>
    <w:rsid w:val="004A41D4"/>
    <w:rsid w:val="005B6203"/>
    <w:rsid w:val="00BF6A6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