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F9" w:rsidRDefault="00000FF9" w:rsidP="00000F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FF9" w:rsidRDefault="00000FF9" w:rsidP="00000FF9">
      <w:pPr>
        <w:widowControl w:val="0"/>
        <w:autoSpaceDE w:val="0"/>
        <w:autoSpaceDN w:val="0"/>
        <w:adjustRightInd w:val="0"/>
        <w:jc w:val="center"/>
      </w:pPr>
      <w:r>
        <w:t>PART 175</w:t>
      </w:r>
    </w:p>
    <w:p w:rsidR="00000FF9" w:rsidRDefault="00000FF9" w:rsidP="00000FF9">
      <w:pPr>
        <w:widowControl w:val="0"/>
        <w:autoSpaceDE w:val="0"/>
        <w:autoSpaceDN w:val="0"/>
        <w:adjustRightInd w:val="0"/>
        <w:jc w:val="center"/>
      </w:pPr>
      <w:r>
        <w:t>EFFICIENT AND ADEQUATE STANDARDS FOR</w:t>
      </w:r>
    </w:p>
    <w:p w:rsidR="00000FF9" w:rsidRDefault="00000FF9" w:rsidP="00000FF9">
      <w:pPr>
        <w:widowControl w:val="0"/>
        <w:autoSpaceDE w:val="0"/>
        <w:autoSpaceDN w:val="0"/>
        <w:adjustRightInd w:val="0"/>
        <w:jc w:val="center"/>
      </w:pPr>
      <w:r>
        <w:t>THE BUILDING SPECIFICATIONS FOR THE CONSTRUCTION</w:t>
      </w:r>
    </w:p>
    <w:p w:rsidR="00000FF9" w:rsidRDefault="00000FF9" w:rsidP="00000FF9">
      <w:pPr>
        <w:widowControl w:val="0"/>
        <w:autoSpaceDE w:val="0"/>
        <w:autoSpaceDN w:val="0"/>
        <w:adjustRightInd w:val="0"/>
        <w:jc w:val="center"/>
      </w:pPr>
      <w:r>
        <w:t>OF SCHOOLS (REPEALED)</w:t>
      </w:r>
    </w:p>
    <w:p w:rsidR="007C0429" w:rsidRDefault="007C0429" w:rsidP="00000FF9">
      <w:pPr>
        <w:widowControl w:val="0"/>
        <w:autoSpaceDE w:val="0"/>
        <w:autoSpaceDN w:val="0"/>
        <w:adjustRightInd w:val="0"/>
        <w:jc w:val="center"/>
      </w:pPr>
    </w:p>
    <w:sectPr w:rsidR="007C0429" w:rsidSect="00000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FF9"/>
    <w:rsid w:val="00000FF9"/>
    <w:rsid w:val="005C3366"/>
    <w:rsid w:val="007C0429"/>
    <w:rsid w:val="009B0533"/>
    <w:rsid w:val="00CB19AC"/>
    <w:rsid w:val="00E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