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760" w:rsidRPr="00350760" w:rsidRDefault="00350760" w:rsidP="00350760">
      <w:bookmarkStart w:id="0" w:name="_GoBack"/>
      <w:bookmarkEnd w:id="0"/>
    </w:p>
    <w:p w:rsidR="00350760" w:rsidRPr="00350760" w:rsidRDefault="00350760" w:rsidP="00350760">
      <w:pPr>
        <w:rPr>
          <w:b/>
        </w:rPr>
      </w:pPr>
      <w:r w:rsidRPr="00350760">
        <w:rPr>
          <w:b/>
        </w:rPr>
        <w:t>Section 75.435  Application Content and Approval for Continuation Programs</w:t>
      </w:r>
    </w:p>
    <w:p w:rsidR="00350760" w:rsidRPr="00350760" w:rsidRDefault="00350760" w:rsidP="00350760">
      <w:pPr>
        <w:rPr>
          <w:b/>
        </w:rPr>
      </w:pPr>
    </w:p>
    <w:p w:rsidR="00350760" w:rsidRPr="00350760" w:rsidRDefault="00350760" w:rsidP="00350760">
      <w:pPr>
        <w:ind w:left="1440" w:hanging="720"/>
      </w:pPr>
      <w:r w:rsidRPr="00350760">
        <w:t>a)</w:t>
      </w:r>
      <w:r>
        <w:tab/>
      </w:r>
      <w:r w:rsidRPr="00350760">
        <w:t>Each grantee</w:t>
      </w:r>
      <w:r>
        <w:t>'</w:t>
      </w:r>
      <w:r w:rsidRPr="00350760">
        <w:t>s eligibility to receive funding during the grant period in each year following the grantee</w:t>
      </w:r>
      <w:r>
        <w:t>'</w:t>
      </w:r>
      <w:r w:rsidRPr="00350760">
        <w:t>s initial receipt of funding shall be contingent upon the submission of:</w:t>
      </w:r>
    </w:p>
    <w:p w:rsidR="00350760" w:rsidRPr="00350760" w:rsidRDefault="00350760" w:rsidP="00350760"/>
    <w:p w:rsidR="00350760" w:rsidRPr="00350760" w:rsidRDefault="00350760" w:rsidP="00350760">
      <w:pPr>
        <w:ind w:left="2160" w:hanging="720"/>
      </w:pPr>
      <w:r w:rsidRPr="00350760">
        <w:t>1)</w:t>
      </w:r>
      <w:r>
        <w:tab/>
      </w:r>
      <w:r w:rsidRPr="00350760">
        <w:t>a description of activities undertaken to date and any other information required to be reported, demonstrating that the project has been implemented in conformance with the grant agreement;</w:t>
      </w:r>
    </w:p>
    <w:p w:rsidR="00350760" w:rsidRPr="00350760" w:rsidRDefault="00350760" w:rsidP="00350760">
      <w:pPr>
        <w:ind w:left="1440"/>
      </w:pPr>
    </w:p>
    <w:p w:rsidR="00350760" w:rsidRPr="00350760" w:rsidRDefault="00350760" w:rsidP="00350760">
      <w:pPr>
        <w:ind w:left="2160" w:hanging="720"/>
      </w:pPr>
      <w:r w:rsidRPr="00350760">
        <w:t>2)</w:t>
      </w:r>
      <w:r>
        <w:tab/>
      </w:r>
      <w:r w:rsidRPr="00350760">
        <w:t>an updated project narrative that discusses the services and activities for which the funding will be used and a rationale for the activities to be undertaken;</w:t>
      </w:r>
    </w:p>
    <w:p w:rsidR="00350760" w:rsidRPr="00350760" w:rsidRDefault="00350760" w:rsidP="00350760">
      <w:pPr>
        <w:ind w:left="1440"/>
      </w:pPr>
    </w:p>
    <w:p w:rsidR="00350760" w:rsidRPr="00350760" w:rsidRDefault="00350760" w:rsidP="00350760">
      <w:pPr>
        <w:ind w:left="2160" w:hanging="720"/>
      </w:pPr>
      <w:r w:rsidRPr="00350760">
        <w:t>3)</w:t>
      </w:r>
      <w:r>
        <w:tab/>
      </w:r>
      <w:r w:rsidRPr="00350760">
        <w:t>an updated budget summary and payment schedule for the coming fiscal year, including a narrative budget description;</w:t>
      </w:r>
    </w:p>
    <w:p w:rsidR="00350760" w:rsidRPr="00350760" w:rsidRDefault="00350760" w:rsidP="00350760">
      <w:pPr>
        <w:ind w:left="1440"/>
      </w:pPr>
    </w:p>
    <w:p w:rsidR="00350760" w:rsidRPr="00350760" w:rsidRDefault="00350760" w:rsidP="00350760">
      <w:pPr>
        <w:ind w:left="2160" w:hanging="720"/>
      </w:pPr>
      <w:r w:rsidRPr="00350760">
        <w:t>4)</w:t>
      </w:r>
      <w:r>
        <w:tab/>
      </w:r>
      <w:r w:rsidRPr="00350760">
        <w:t>information about any subcontractors proposed to provide services or conduct activities; and</w:t>
      </w:r>
    </w:p>
    <w:p w:rsidR="00350760" w:rsidRPr="00350760" w:rsidRDefault="00350760" w:rsidP="00350760">
      <w:pPr>
        <w:ind w:left="1440"/>
      </w:pPr>
    </w:p>
    <w:p w:rsidR="00350760" w:rsidRPr="00350760" w:rsidRDefault="00350760" w:rsidP="00350760">
      <w:pPr>
        <w:ind w:left="2160" w:hanging="720"/>
      </w:pPr>
      <w:r w:rsidRPr="00350760">
        <w:t>5)</w:t>
      </w:r>
      <w:r>
        <w:tab/>
      </w:r>
      <w:r w:rsidRPr="00350760">
        <w:t>signed certifications, assurances, and program-specific terms of the grant, as applicable to the renewal period.</w:t>
      </w:r>
    </w:p>
    <w:p w:rsidR="00350760" w:rsidRPr="00350760" w:rsidRDefault="00350760" w:rsidP="00350760"/>
    <w:p w:rsidR="00350760" w:rsidRPr="00350760" w:rsidRDefault="00350760" w:rsidP="00350760">
      <w:pPr>
        <w:ind w:left="1440" w:hanging="720"/>
      </w:pPr>
      <w:r w:rsidRPr="00350760">
        <w:t>b)</w:t>
      </w:r>
      <w:r>
        <w:tab/>
      </w:r>
      <w:r w:rsidRPr="00350760">
        <w:t>A program established under this Subpart D shall be approved for continuation</w:t>
      </w:r>
      <w:r w:rsidR="00352250">
        <w:t>,</w:t>
      </w:r>
      <w:r w:rsidRPr="00350760">
        <w:t xml:space="preserve"> provided that:</w:t>
      </w:r>
    </w:p>
    <w:p w:rsidR="00350760" w:rsidRPr="00350760" w:rsidRDefault="00350760" w:rsidP="00350760"/>
    <w:p w:rsidR="00350760" w:rsidRPr="00350760" w:rsidRDefault="00350760" w:rsidP="00350760">
      <w:pPr>
        <w:ind w:left="2160" w:hanging="720"/>
      </w:pPr>
      <w:r w:rsidRPr="00350760">
        <w:t>1)</w:t>
      </w:r>
      <w:r>
        <w:tab/>
      </w:r>
      <w:r w:rsidRPr="00350760">
        <w:t xml:space="preserve">a need continues to exist for the program, as evidenced by </w:t>
      </w:r>
      <w:r w:rsidR="00352250">
        <w:t xml:space="preserve">the </w:t>
      </w:r>
      <w:r w:rsidRPr="00350760">
        <w:t>proposed number of secondary agricultural education programs whose needs are not currently being met;</w:t>
      </w:r>
    </w:p>
    <w:p w:rsidR="00350760" w:rsidRPr="00350760" w:rsidRDefault="00350760" w:rsidP="00350760">
      <w:pPr>
        <w:ind w:left="1440"/>
      </w:pPr>
    </w:p>
    <w:p w:rsidR="00350760" w:rsidRPr="00350760" w:rsidRDefault="00350760" w:rsidP="00350760">
      <w:pPr>
        <w:ind w:left="2160" w:hanging="720"/>
      </w:pPr>
      <w:r w:rsidRPr="00350760">
        <w:t>2)</w:t>
      </w:r>
      <w:r>
        <w:tab/>
      </w:r>
      <w:r w:rsidRPr="00350760">
        <w:t>the activities and services proposed will be effective in facilitating curriculum development, ensuring the availability of trained and qualified individuals in agriculture, articulating the State program in agricultural education throughout the public school system and raising awareness about the importance of agricultural education in Illinois;</w:t>
      </w:r>
    </w:p>
    <w:p w:rsidR="00350760" w:rsidRPr="00350760" w:rsidRDefault="00350760" w:rsidP="00350760">
      <w:pPr>
        <w:ind w:left="1440"/>
      </w:pPr>
    </w:p>
    <w:p w:rsidR="00350760" w:rsidRPr="00350760" w:rsidRDefault="00350760" w:rsidP="00350760">
      <w:pPr>
        <w:ind w:left="2160" w:hanging="720"/>
      </w:pPr>
      <w:r w:rsidRPr="00350760">
        <w:t>3)</w:t>
      </w:r>
      <w:r>
        <w:tab/>
      </w:r>
      <w:r w:rsidRPr="00350760">
        <w:t xml:space="preserve">the proposed budget is cost-effective, as evidenced by the cost of proposed services in relation to the numbers to be served and the services to be provided; and </w:t>
      </w:r>
    </w:p>
    <w:p w:rsidR="00350760" w:rsidRPr="00350760" w:rsidRDefault="00350760" w:rsidP="00350760">
      <w:pPr>
        <w:ind w:left="1440"/>
      </w:pPr>
    </w:p>
    <w:p w:rsidR="00350760" w:rsidRPr="00350760" w:rsidRDefault="00350760" w:rsidP="00350760">
      <w:pPr>
        <w:ind w:left="2160" w:hanging="720"/>
      </w:pPr>
      <w:r w:rsidRPr="00350760">
        <w:t>4)</w:t>
      </w:r>
      <w:r>
        <w:tab/>
      </w:r>
      <w:r w:rsidRPr="00350760">
        <w:t>in the year previous to the continuation application, the applicant complied with the terms and conditions of any grant it received pursuant to this Subpart D.</w:t>
      </w:r>
    </w:p>
    <w:p w:rsidR="00350760" w:rsidRPr="00350760" w:rsidRDefault="00350760" w:rsidP="00350760"/>
    <w:p w:rsidR="00350760" w:rsidRPr="00D55B37" w:rsidRDefault="00350760">
      <w:pPr>
        <w:pStyle w:val="JCARSourceNote"/>
        <w:ind w:left="720"/>
      </w:pPr>
      <w:r w:rsidRPr="00D55B37">
        <w:t xml:space="preserve">(Source:  Added at </w:t>
      </w:r>
      <w:r>
        <w:t>35</w:t>
      </w:r>
      <w:r w:rsidRPr="00D55B37">
        <w:t xml:space="preserve"> Ill. Reg. </w:t>
      </w:r>
      <w:r w:rsidR="005E2663">
        <w:t>16839</w:t>
      </w:r>
      <w:r w:rsidRPr="00D55B37">
        <w:t xml:space="preserve">, effective </w:t>
      </w:r>
      <w:r w:rsidR="005E2663">
        <w:t>September 29, 2011</w:t>
      </w:r>
      <w:r w:rsidRPr="00D55B37">
        <w:t>)</w:t>
      </w:r>
    </w:p>
    <w:sectPr w:rsidR="0035076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BAD" w:rsidRDefault="00132BAD">
      <w:r>
        <w:separator/>
      </w:r>
    </w:p>
  </w:endnote>
  <w:endnote w:type="continuationSeparator" w:id="0">
    <w:p w:rsidR="00132BAD" w:rsidRDefault="0013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BAD" w:rsidRDefault="00132BAD">
      <w:r>
        <w:separator/>
      </w:r>
    </w:p>
  </w:footnote>
  <w:footnote w:type="continuationSeparator" w:id="0">
    <w:p w:rsidR="00132BAD" w:rsidRDefault="00132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528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4B40"/>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2BAD"/>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0760"/>
    <w:rsid w:val="00352250"/>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11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2663"/>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280"/>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47D0"/>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299"/>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6AB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6784"/>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C7D23"/>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076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076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