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7A" w:rsidRPr="00E8597A" w:rsidRDefault="00E8597A" w:rsidP="00E8597A"/>
    <w:p w:rsidR="00E8597A" w:rsidRPr="00E8597A" w:rsidRDefault="00E8597A" w:rsidP="00E8597A">
      <w:pPr>
        <w:rPr>
          <w:b/>
        </w:rPr>
      </w:pPr>
      <w:r w:rsidRPr="00E8597A">
        <w:rPr>
          <w:b/>
        </w:rPr>
        <w:t>Section 75.330  Determination of Individual Grant Allocations</w:t>
      </w:r>
    </w:p>
    <w:p w:rsidR="00E8597A" w:rsidRPr="00E8597A" w:rsidRDefault="00E8597A" w:rsidP="00E8597A"/>
    <w:p w:rsidR="001C71C2" w:rsidRDefault="00E8597A" w:rsidP="00E8597A">
      <w:r w:rsidRPr="00E8597A">
        <w:t>Individual grant allocations shall be determined as set forth in Section 75.240(a).</w:t>
      </w:r>
    </w:p>
    <w:p w:rsidR="00E8597A" w:rsidRDefault="00E8597A" w:rsidP="00E8597A"/>
    <w:p w:rsidR="00E8597A" w:rsidRPr="00D55B37" w:rsidRDefault="007F2913">
      <w:pPr>
        <w:pStyle w:val="JCARSourceNote"/>
        <w:ind w:left="720"/>
      </w:pPr>
      <w:r>
        <w:t xml:space="preserve">(Source:  Amended at 45 Ill. Reg. </w:t>
      </w:r>
      <w:r w:rsidR="00606CC1">
        <w:t>16012</w:t>
      </w:r>
      <w:r>
        <w:t xml:space="preserve">, effective </w:t>
      </w:r>
      <w:bookmarkStart w:id="0" w:name="_GoBack"/>
      <w:r w:rsidR="00606CC1">
        <w:t>December 1, 2021</w:t>
      </w:r>
      <w:bookmarkEnd w:id="0"/>
      <w:r>
        <w:t>)</w:t>
      </w:r>
    </w:p>
    <w:sectPr w:rsidR="00E8597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A6E" w:rsidRDefault="00E20A6E">
      <w:r>
        <w:separator/>
      </w:r>
    </w:p>
  </w:endnote>
  <w:endnote w:type="continuationSeparator" w:id="0">
    <w:p w:rsidR="00E20A6E" w:rsidRDefault="00E2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A6E" w:rsidRDefault="00E20A6E">
      <w:r>
        <w:separator/>
      </w:r>
    </w:p>
  </w:footnote>
  <w:footnote w:type="continuationSeparator" w:id="0">
    <w:p w:rsidR="00E20A6E" w:rsidRDefault="00E20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F4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F0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CC1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2F4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61F"/>
    <w:rsid w:val="007A7D79"/>
    <w:rsid w:val="007C4EE5"/>
    <w:rsid w:val="007D0B2D"/>
    <w:rsid w:val="007E5206"/>
    <w:rsid w:val="007F1A7F"/>
    <w:rsid w:val="007F28A2"/>
    <w:rsid w:val="007F2913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A4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32F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B7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A6E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72C8"/>
    <w:rsid w:val="00E82718"/>
    <w:rsid w:val="00E840DC"/>
    <w:rsid w:val="00E8439B"/>
    <w:rsid w:val="00E8597A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46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2CE7CF-9DAA-4512-A3C8-A5D4D8FF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9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2021-11-19T20:44:00Z</dcterms:created>
  <dcterms:modified xsi:type="dcterms:W3CDTF">2021-12-17T14:14:00Z</dcterms:modified>
</cp:coreProperties>
</file>