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74" w:rsidRPr="00533F74" w:rsidRDefault="00533F74" w:rsidP="00533F74">
      <w:pPr>
        <w:tabs>
          <w:tab w:val="left" w:pos="1080"/>
        </w:tabs>
        <w:ind w:left="1080" w:hanging="1080"/>
      </w:pPr>
      <w:bookmarkStart w:id="0" w:name="_GoBack"/>
      <w:bookmarkEnd w:id="0"/>
      <w:r w:rsidRPr="00533F74">
        <w:t>Section</w:t>
      </w:r>
    </w:p>
    <w:p w:rsidR="00533F74" w:rsidRPr="00533F74" w:rsidRDefault="00533F74" w:rsidP="00533F74">
      <w:pPr>
        <w:tabs>
          <w:tab w:val="left" w:pos="1080"/>
        </w:tabs>
        <w:ind w:left="1080" w:hanging="1080"/>
      </w:pPr>
      <w:r w:rsidRPr="00533F74">
        <w:t>70.10</w:t>
      </w:r>
      <w:r w:rsidRPr="00533F74">
        <w:tab/>
        <w:t>Purpose and Applicability</w:t>
      </w:r>
    </w:p>
    <w:p w:rsidR="00533F74" w:rsidRPr="00533F74" w:rsidRDefault="00533F74" w:rsidP="00533F74">
      <w:pPr>
        <w:tabs>
          <w:tab w:val="left" w:pos="720"/>
          <w:tab w:val="left" w:pos="1080"/>
        </w:tabs>
        <w:ind w:left="720" w:hanging="720"/>
      </w:pPr>
      <w:r w:rsidRPr="00533F74">
        <w:t>70.20</w:t>
      </w:r>
      <w:r w:rsidRPr="00533F74">
        <w:tab/>
      </w:r>
      <w:r w:rsidRPr="00533F74">
        <w:tab/>
        <w:t>Eligible Applicants</w:t>
      </w:r>
    </w:p>
    <w:p w:rsidR="00533F74" w:rsidRPr="00533F74" w:rsidRDefault="00533F74" w:rsidP="00533F74">
      <w:pPr>
        <w:tabs>
          <w:tab w:val="left" w:pos="720"/>
          <w:tab w:val="left" w:pos="1080"/>
        </w:tabs>
        <w:ind w:left="720" w:hanging="720"/>
      </w:pPr>
      <w:r w:rsidRPr="00533F74">
        <w:t>70.30</w:t>
      </w:r>
      <w:r w:rsidRPr="00533F74">
        <w:tab/>
      </w:r>
      <w:r w:rsidRPr="00533F74">
        <w:tab/>
        <w:t>Planning Grants – Procedures and Content of Proposals</w:t>
      </w:r>
    </w:p>
    <w:p w:rsidR="00533F74" w:rsidRPr="00533F74" w:rsidRDefault="00604727" w:rsidP="00533F74">
      <w:pPr>
        <w:tabs>
          <w:tab w:val="left" w:pos="1080"/>
        </w:tabs>
      </w:pPr>
      <w:r>
        <w:t>7</w:t>
      </w:r>
      <w:r w:rsidR="00533F74" w:rsidRPr="00533F74">
        <w:t>0.40</w:t>
      </w:r>
      <w:r w:rsidR="00533F74" w:rsidRPr="00533F74">
        <w:tab/>
        <w:t>Criteria for Review and Approval of Planning Proposals</w:t>
      </w:r>
    </w:p>
    <w:p w:rsidR="00533F74" w:rsidRPr="00533F74" w:rsidRDefault="00533F74" w:rsidP="00533F74">
      <w:pPr>
        <w:tabs>
          <w:tab w:val="left" w:pos="720"/>
          <w:tab w:val="left" w:pos="1080"/>
        </w:tabs>
        <w:ind w:left="720" w:hanging="720"/>
      </w:pPr>
      <w:r w:rsidRPr="00533F74">
        <w:t>70.50</w:t>
      </w:r>
      <w:r w:rsidRPr="00533F74">
        <w:tab/>
      </w:r>
      <w:r w:rsidRPr="00533F74">
        <w:tab/>
        <w:t>Implementation Grants – Procedures and Content of Proposals</w:t>
      </w:r>
    </w:p>
    <w:p w:rsidR="00533F74" w:rsidRPr="00533F74" w:rsidRDefault="00533F74" w:rsidP="00533F74">
      <w:pPr>
        <w:tabs>
          <w:tab w:val="left" w:pos="1080"/>
        </w:tabs>
      </w:pPr>
      <w:r w:rsidRPr="00533F74">
        <w:t>70.60</w:t>
      </w:r>
      <w:r w:rsidRPr="00533F74">
        <w:tab/>
        <w:t>Criteria for Review and Approval of Implementation Proposals</w:t>
      </w:r>
    </w:p>
    <w:p w:rsidR="00533F74" w:rsidRPr="00533F74" w:rsidRDefault="00533F74" w:rsidP="00533F74">
      <w:pPr>
        <w:tabs>
          <w:tab w:val="left" w:pos="1080"/>
          <w:tab w:val="left" w:pos="1980"/>
        </w:tabs>
      </w:pPr>
      <w:r w:rsidRPr="00533F74">
        <w:t>70.70</w:t>
      </w:r>
      <w:r w:rsidRPr="00533F74">
        <w:tab/>
        <w:t>Application Content and Approval Criteria for Continuation Programs</w:t>
      </w:r>
    </w:p>
    <w:p w:rsidR="00533F74" w:rsidRPr="00533F74" w:rsidRDefault="00533F74" w:rsidP="00533F74">
      <w:pPr>
        <w:tabs>
          <w:tab w:val="left" w:pos="1080"/>
          <w:tab w:val="left" w:pos="1980"/>
        </w:tabs>
      </w:pPr>
      <w:r w:rsidRPr="00533F74">
        <w:t>70.80</w:t>
      </w:r>
      <w:r w:rsidRPr="00533F74">
        <w:tab/>
        <w:t>Loans; Waiver or Deferral of Repayment</w:t>
      </w:r>
    </w:p>
    <w:sectPr w:rsidR="00533F74" w:rsidRPr="00533F7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BB" w:rsidRDefault="00D377BB">
      <w:r>
        <w:separator/>
      </w:r>
    </w:p>
  </w:endnote>
  <w:endnote w:type="continuationSeparator" w:id="0">
    <w:p w:rsidR="00D377BB" w:rsidRDefault="00D3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BB" w:rsidRDefault="00D377BB">
      <w:r>
        <w:separator/>
      </w:r>
    </w:p>
  </w:footnote>
  <w:footnote w:type="continuationSeparator" w:id="0">
    <w:p w:rsidR="00D377BB" w:rsidRDefault="00D37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3F7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F74"/>
    <w:rsid w:val="005341A0"/>
    <w:rsid w:val="00542E97"/>
    <w:rsid w:val="00544B77"/>
    <w:rsid w:val="005511CC"/>
    <w:rsid w:val="005512E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04727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140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127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77BB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535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