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1E" w:rsidRDefault="005D3D1E" w:rsidP="005D3D1E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5D3D1E" w:rsidRPr="00C616FA" w:rsidRDefault="005D3D1E" w:rsidP="005D3D1E">
      <w:pPr>
        <w:jc w:val="center"/>
        <w:rPr>
          <w:rFonts w:ascii="Times New Roman" w:hAnsi="Times New Roman"/>
          <w:szCs w:val="24"/>
        </w:rPr>
      </w:pPr>
      <w:r w:rsidRPr="00C616FA">
        <w:rPr>
          <w:rFonts w:ascii="Times New Roman" w:hAnsi="Times New Roman"/>
          <w:szCs w:val="24"/>
        </w:rPr>
        <w:t>SUBPART A:  GENERAL PROVISIONS</w:t>
      </w:r>
    </w:p>
    <w:sectPr w:rsidR="005D3D1E" w:rsidRPr="00C616F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12" w:rsidRDefault="00D82F12">
      <w:r>
        <w:separator/>
      </w:r>
    </w:p>
  </w:endnote>
  <w:endnote w:type="continuationSeparator" w:id="0">
    <w:p w:rsidR="00D82F12" w:rsidRDefault="00D8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12" w:rsidRDefault="00D82F12">
      <w:r>
        <w:separator/>
      </w:r>
    </w:p>
  </w:footnote>
  <w:footnote w:type="continuationSeparator" w:id="0">
    <w:p w:rsidR="00D82F12" w:rsidRDefault="00D8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D1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5C24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3D1E"/>
    <w:rsid w:val="005E03A7"/>
    <w:rsid w:val="005E3D55"/>
    <w:rsid w:val="005F2891"/>
    <w:rsid w:val="006132CE"/>
    <w:rsid w:val="00620BBA"/>
    <w:rsid w:val="0062466B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F12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AE6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1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1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