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801" w:rsidRDefault="00082801" w:rsidP="0008280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1456" w:rsidRPr="00935A8C" w:rsidRDefault="00082801">
      <w:pPr>
        <w:pStyle w:val="JCARMainSourceNote"/>
      </w:pPr>
      <w:r>
        <w:t xml:space="preserve">SOURCE:  </w:t>
      </w:r>
      <w:r w:rsidR="00DD58B6">
        <w:t>R</w:t>
      </w:r>
      <w:r w:rsidR="00A21456">
        <w:t xml:space="preserve">epealed at 29 Ill. Reg. </w:t>
      </w:r>
      <w:r w:rsidR="006D3705">
        <w:t>10124</w:t>
      </w:r>
      <w:r w:rsidR="00A21456">
        <w:t xml:space="preserve">, effective </w:t>
      </w:r>
      <w:r w:rsidR="006D3705">
        <w:t>June 30, 2005</w:t>
      </w:r>
      <w:r w:rsidR="00A21456">
        <w:t>.</w:t>
      </w:r>
    </w:p>
    <w:sectPr w:rsidR="00A21456" w:rsidRPr="00935A8C" w:rsidSect="000828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2801"/>
    <w:rsid w:val="00082801"/>
    <w:rsid w:val="0014160F"/>
    <w:rsid w:val="002557CC"/>
    <w:rsid w:val="005C3366"/>
    <w:rsid w:val="006C1ADA"/>
    <w:rsid w:val="006D3705"/>
    <w:rsid w:val="008A2804"/>
    <w:rsid w:val="00A21456"/>
    <w:rsid w:val="00B767C6"/>
    <w:rsid w:val="00DD58B6"/>
    <w:rsid w:val="00DF6A9B"/>
    <w:rsid w:val="00FC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A214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A21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adopted at 2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adopted at 2 Ill</dc:title>
  <dc:subject/>
  <dc:creator>Illinois General Assembly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