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059" w:rsidRDefault="00D77059" w:rsidP="00D77059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D77059" w:rsidRDefault="00D77059" w:rsidP="00D77059">
      <w:pPr>
        <w:widowControl w:val="0"/>
        <w:autoSpaceDE w:val="0"/>
        <w:autoSpaceDN w:val="0"/>
        <w:adjustRightInd w:val="0"/>
        <w:jc w:val="center"/>
      </w:pPr>
      <w:r>
        <w:t>PART 52</w:t>
      </w:r>
    </w:p>
    <w:p w:rsidR="00D77059" w:rsidRDefault="00D77059" w:rsidP="00D77059">
      <w:pPr>
        <w:widowControl w:val="0"/>
        <w:autoSpaceDE w:val="0"/>
        <w:autoSpaceDN w:val="0"/>
        <w:adjustRightInd w:val="0"/>
        <w:jc w:val="center"/>
      </w:pPr>
      <w:r>
        <w:t>DISMISSAL OF TENURED TEACHERS AND CIVIL</w:t>
      </w:r>
    </w:p>
    <w:p w:rsidR="00D77059" w:rsidRDefault="00D77059" w:rsidP="00D77059">
      <w:pPr>
        <w:widowControl w:val="0"/>
        <w:autoSpaceDE w:val="0"/>
        <w:autoSpaceDN w:val="0"/>
        <w:adjustRightInd w:val="0"/>
        <w:jc w:val="center"/>
      </w:pPr>
      <w:r>
        <w:t>SERVICE EMPLOYEES UNDER ARTICLE 34</w:t>
      </w:r>
      <w:r w:rsidR="004704D5">
        <w:t xml:space="preserve"> (REPEALED)</w:t>
      </w:r>
    </w:p>
    <w:sectPr w:rsidR="00D77059" w:rsidSect="00D7705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77059"/>
    <w:rsid w:val="00284AA8"/>
    <w:rsid w:val="003B4B89"/>
    <w:rsid w:val="004704D5"/>
    <w:rsid w:val="005C3366"/>
    <w:rsid w:val="00882A74"/>
    <w:rsid w:val="00A35000"/>
    <w:rsid w:val="00A61E51"/>
    <w:rsid w:val="00D77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52</vt:lpstr>
    </vt:vector>
  </TitlesOfParts>
  <Company>State of Illinois</Company>
  <LinksUpToDate>false</LinksUpToDate>
  <CharactersWithSpaces>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52</dc:title>
  <dc:subject/>
  <dc:creator>Illinois General Assembly</dc:creator>
  <cp:keywords/>
  <dc:description/>
  <cp:lastModifiedBy>Roberts, John</cp:lastModifiedBy>
  <cp:revision>3</cp:revision>
  <dcterms:created xsi:type="dcterms:W3CDTF">2012-06-22T00:30:00Z</dcterms:created>
  <dcterms:modified xsi:type="dcterms:W3CDTF">2012-06-22T00:30:00Z</dcterms:modified>
</cp:coreProperties>
</file>