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BC" w:rsidRDefault="007657BC" w:rsidP="004F03D6">
      <w:pPr>
        <w:rPr>
          <w:b/>
        </w:rPr>
      </w:pPr>
    </w:p>
    <w:p w:rsidR="004F03D6" w:rsidRPr="004F03D6" w:rsidRDefault="004F03D6" w:rsidP="004F03D6">
      <w:pPr>
        <w:rPr>
          <w:b/>
        </w:rPr>
      </w:pPr>
      <w:r w:rsidRPr="004F03D6">
        <w:rPr>
          <w:b/>
        </w:rPr>
        <w:t>Section 50.20  Applicability</w:t>
      </w:r>
    </w:p>
    <w:p w:rsidR="004F03D6" w:rsidRPr="004F03D6" w:rsidRDefault="004F03D6" w:rsidP="004F03D6"/>
    <w:p w:rsidR="004F03D6" w:rsidRPr="004F03D6" w:rsidRDefault="002E73A4" w:rsidP="004F03D6">
      <w:r>
        <w:t>Sections 24A-2.5 and 24A-15</w:t>
      </w:r>
      <w:r w:rsidR="009C1217">
        <w:t xml:space="preserve"> </w:t>
      </w:r>
      <w:r w:rsidR="004F03D6" w:rsidRPr="004F03D6">
        <w:t xml:space="preserve">of the School Code </w:t>
      </w:r>
      <w:r>
        <w:t xml:space="preserve">[105 ILCS 5/24A-2.5 and 24A-15] </w:t>
      </w:r>
      <w:r w:rsidR="004F03D6" w:rsidRPr="004F03D6">
        <w:t>establish the dates for specific groups of school districts (or for schools within certain districts) to implement performance evaluation systems, including both professional practice and data and indicators of student growth, for teachers, principals, and assistant principals that meet the requirements of this Part and Article 24A of the School Code and, for City of Chicago School District 299 (</w:t>
      </w:r>
      <w:smartTag w:uri="urn:schemas-microsoft-com:office:smarttags" w:element="stockticker">
        <w:r w:rsidR="004F03D6" w:rsidRPr="004F03D6">
          <w:t>CPS</w:t>
        </w:r>
      </w:smartTag>
      <w:r w:rsidR="004F03D6" w:rsidRPr="004F03D6">
        <w:t>), Sections 34-8 and 34-85c of the School Code [105 ILCS 5</w:t>
      </w:r>
      <w:r w:rsidR="009C1217">
        <w:t>/</w:t>
      </w:r>
      <w:r w:rsidR="004F03D6" w:rsidRPr="004F03D6">
        <w:t>34-8 and 34-85c]</w:t>
      </w:r>
      <w:r w:rsidR="009C1217">
        <w:t>.</w:t>
      </w:r>
    </w:p>
    <w:p w:rsidR="004F03D6" w:rsidRPr="004F03D6" w:rsidRDefault="004F03D6" w:rsidP="004F03D6"/>
    <w:p w:rsidR="004F03D6" w:rsidRPr="004F03D6" w:rsidRDefault="004F03D6" w:rsidP="004F03D6">
      <w:pPr>
        <w:ind w:left="1440" w:hanging="720"/>
      </w:pPr>
      <w:r w:rsidRPr="004F03D6">
        <w:t>a)</w:t>
      </w:r>
      <w:r w:rsidRPr="004F03D6">
        <w:tab/>
        <w:t>Each school district shall implement a performance evaluation system for principals by September 1, 2012.  (</w:t>
      </w:r>
      <w:r w:rsidR="009C1217">
        <w:t xml:space="preserve">See </w:t>
      </w:r>
      <w:r w:rsidRPr="004F03D6">
        <w:t>Section 24A-15 of the School Code</w:t>
      </w:r>
      <w:r w:rsidR="009C1217">
        <w:t>.</w:t>
      </w:r>
      <w:r w:rsidRPr="004F03D6">
        <w:t xml:space="preserve">) </w:t>
      </w:r>
    </w:p>
    <w:p w:rsidR="004F03D6" w:rsidRPr="004F03D6" w:rsidRDefault="004F03D6" w:rsidP="00D84891"/>
    <w:p w:rsidR="004F03D6" w:rsidRPr="004F03D6" w:rsidRDefault="004F03D6" w:rsidP="004F03D6">
      <w:pPr>
        <w:ind w:left="1440" w:hanging="720"/>
      </w:pPr>
      <w:r w:rsidRPr="004F03D6">
        <w:t>b)</w:t>
      </w:r>
      <w:r w:rsidRPr="004F03D6">
        <w:tab/>
        <w:t xml:space="preserve">Each school district located outside of the city of </w:t>
      </w:r>
      <w:smartTag w:uri="urn:schemas-microsoft-com:office:smarttags" w:element="City">
        <w:smartTag w:uri="urn:schemas-microsoft-com:office:smarttags" w:element="place">
          <w:r w:rsidRPr="004F03D6">
            <w:t>Chicago</w:t>
          </w:r>
        </w:smartTag>
      </w:smartTag>
      <w:r w:rsidRPr="004F03D6">
        <w:t xml:space="preserve"> shall implement a performance evaluation system for assistant principals by September 1, 2012.  (</w:t>
      </w:r>
      <w:r w:rsidR="009C1217">
        <w:t xml:space="preserve">See </w:t>
      </w:r>
      <w:r w:rsidRPr="004F03D6">
        <w:t>Section 24A-15 of the School Code</w:t>
      </w:r>
      <w:r w:rsidR="009C1217">
        <w:t>.</w:t>
      </w:r>
      <w:r w:rsidRPr="004F03D6">
        <w:t xml:space="preserve">) </w:t>
      </w:r>
    </w:p>
    <w:p w:rsidR="004F03D6" w:rsidRPr="004F03D6" w:rsidRDefault="004F03D6" w:rsidP="00D84891"/>
    <w:p w:rsidR="004F03D6" w:rsidRPr="004F03D6" w:rsidRDefault="004F03D6" w:rsidP="004F03D6">
      <w:pPr>
        <w:ind w:left="1440" w:hanging="720"/>
      </w:pPr>
      <w:r w:rsidRPr="004F03D6">
        <w:t>c)</w:t>
      </w:r>
      <w:r w:rsidRPr="004F03D6">
        <w:tab/>
      </w:r>
      <w:smartTag w:uri="urn:schemas-microsoft-com:office:smarttags" w:element="stockticker">
        <w:r w:rsidRPr="004F03D6">
          <w:t>CPS</w:t>
        </w:r>
      </w:smartTag>
      <w:r w:rsidRPr="004F03D6">
        <w:t xml:space="preserve"> shall implement a performance evaluation system for teachers </w:t>
      </w:r>
      <w:r w:rsidRPr="004F03D6">
        <w:rPr>
          <w:i/>
        </w:rPr>
        <w:t xml:space="preserve">in at least 300 schools by </w:t>
      </w:r>
      <w:smartTag w:uri="urn:schemas-microsoft-com:office:smarttags" w:element="date">
        <w:smartTagPr>
          <w:attr w:name="ls" w:val="trans"/>
          <w:attr w:name="Month" w:val="9"/>
          <w:attr w:name="Day" w:val="1"/>
          <w:attr w:name="Year" w:val="2012"/>
        </w:smartTagPr>
        <w:r w:rsidRPr="004F03D6">
          <w:rPr>
            <w:i/>
          </w:rPr>
          <w:t>September 1, 2012</w:t>
        </w:r>
      </w:smartTag>
      <w:r w:rsidRPr="004F03D6">
        <w:rPr>
          <w:i/>
        </w:rPr>
        <w:t xml:space="preserve"> and in the remaining schools by </w:t>
      </w:r>
      <w:smartTag w:uri="urn:schemas-microsoft-com:office:smarttags" w:element="date">
        <w:smartTagPr>
          <w:attr w:name="ls" w:val="trans"/>
          <w:attr w:name="Month" w:val="9"/>
          <w:attr w:name="Day" w:val="1"/>
          <w:attr w:name="Year" w:val="2013"/>
        </w:smartTagPr>
        <w:r w:rsidRPr="004F03D6">
          <w:rPr>
            <w:i/>
          </w:rPr>
          <w:t>September 1, 2013</w:t>
        </w:r>
      </w:smartTag>
      <w:r w:rsidRPr="004F03D6">
        <w:t>.  (Section 24A-2.5 of the School Code)</w:t>
      </w:r>
    </w:p>
    <w:p w:rsidR="004F03D6" w:rsidRPr="004F03D6" w:rsidRDefault="004F03D6" w:rsidP="004F03D6"/>
    <w:p w:rsidR="004F03D6" w:rsidRPr="004F03D6" w:rsidRDefault="004F03D6" w:rsidP="004F03D6">
      <w:pPr>
        <w:ind w:left="1440" w:hanging="720"/>
      </w:pPr>
      <w:r w:rsidRPr="004F03D6">
        <w:t>d)</w:t>
      </w:r>
      <w:r w:rsidRPr="004F03D6">
        <w:tab/>
        <w:t>School districts that have received a grant under Section 1003(g) of Title I of the Elementary and Secondary Education Act (ESEA</w:t>
      </w:r>
      <w:r w:rsidR="00101C7F">
        <w:t>; 20 USC 6301 et seq.</w:t>
      </w:r>
      <w:r w:rsidRPr="004F03D6">
        <w:t xml:space="preserve">), as reauthorized by the No Child Left Behind Act of 2001 (PL 107-110), </w:t>
      </w:r>
      <w:r w:rsidR="00783C68">
        <w:t xml:space="preserve">or under Race to the Top (American Recovery and Reinvestment Act of 2009, Section 14005-6, Title XIV (Public Law 111-5)) </w:t>
      </w:r>
      <w:r w:rsidRPr="004F03D6">
        <w:t xml:space="preserve">shall implement a performance evaluation system for teachers in those schools that are covered by Section 1003(g) </w:t>
      </w:r>
      <w:r w:rsidR="00783C68">
        <w:t xml:space="preserve">or Race to the Top </w:t>
      </w:r>
      <w:r w:rsidRPr="004F03D6">
        <w:t>funds by the date set forth in the approved grants.  (</w:t>
      </w:r>
      <w:r w:rsidR="009C1217">
        <w:t xml:space="preserve">See </w:t>
      </w:r>
      <w:r w:rsidRPr="004F03D6">
        <w:t>Section 24A-2.5 of the School Code</w:t>
      </w:r>
      <w:r w:rsidR="00587797">
        <w:t>.</w:t>
      </w:r>
      <w:r w:rsidRPr="004F03D6">
        <w:t>)</w:t>
      </w:r>
    </w:p>
    <w:p w:rsidR="004F03D6" w:rsidRPr="004F03D6" w:rsidRDefault="004F03D6" w:rsidP="00D84891"/>
    <w:p w:rsidR="004F03D6" w:rsidRPr="004F03D6" w:rsidRDefault="004F03D6" w:rsidP="004F03D6">
      <w:pPr>
        <w:ind w:left="1440" w:hanging="720"/>
        <w:rPr>
          <w:color w:val="000000"/>
        </w:rPr>
      </w:pPr>
      <w:r w:rsidRPr="004F03D6">
        <w:t>e)</w:t>
      </w:r>
      <w:r w:rsidRPr="004F03D6">
        <w:tab/>
        <w:t>S</w:t>
      </w:r>
      <w:r w:rsidRPr="004F03D6">
        <w:rPr>
          <w:color w:val="000000"/>
        </w:rPr>
        <w:t>chool di</w:t>
      </w:r>
      <w:r w:rsidR="009C1217">
        <w:rPr>
          <w:color w:val="000000"/>
        </w:rPr>
        <w:t>stricts located outside of the C</w:t>
      </w:r>
      <w:r w:rsidRPr="004F03D6">
        <w:rPr>
          <w:color w:val="000000"/>
        </w:rPr>
        <w:t xml:space="preserve">ity of </w:t>
      </w:r>
      <w:smartTag w:uri="urn:schemas-microsoft-com:office:smarttags" w:element="place">
        <w:smartTag w:uri="urn:schemas-microsoft-com:office:smarttags" w:element="City">
          <w:r w:rsidRPr="004F03D6">
            <w:rPr>
              <w:color w:val="000000"/>
            </w:rPr>
            <w:t>Chicago</w:t>
          </w:r>
        </w:smartTag>
      </w:smartTag>
      <w:r w:rsidRPr="004F03D6">
        <w:rPr>
          <w:color w:val="000000"/>
        </w:rPr>
        <w:t xml:space="preserve"> whose student performance ranks in the lowest 20 percent among </w:t>
      </w:r>
      <w:r w:rsidR="00783C68">
        <w:rPr>
          <w:color w:val="000000"/>
        </w:rPr>
        <w:t>all Illino</w:t>
      </w:r>
      <w:r w:rsidR="00C6266F">
        <w:rPr>
          <w:color w:val="000000"/>
        </w:rPr>
        <w:t>i</w:t>
      </w:r>
      <w:r w:rsidR="00783C68">
        <w:rPr>
          <w:color w:val="000000"/>
        </w:rPr>
        <w:t xml:space="preserve">s </w:t>
      </w:r>
      <w:r w:rsidRPr="004F03D6">
        <w:rPr>
          <w:color w:val="000000"/>
        </w:rPr>
        <w:t>school districts shall implement a performance evaluation system for teachers by September 1, 2015.  (</w:t>
      </w:r>
      <w:r w:rsidR="009C1217">
        <w:rPr>
          <w:color w:val="000000"/>
        </w:rPr>
        <w:t xml:space="preserve">See </w:t>
      </w:r>
      <w:r w:rsidRPr="004F03D6">
        <w:rPr>
          <w:color w:val="000000"/>
        </w:rPr>
        <w:t>Section 24A-2.5 of the School Code</w:t>
      </w:r>
      <w:r w:rsidR="009C1217">
        <w:rPr>
          <w:color w:val="000000"/>
        </w:rPr>
        <w:t>.</w:t>
      </w:r>
      <w:r w:rsidRPr="004F03D6">
        <w:rPr>
          <w:color w:val="000000"/>
        </w:rPr>
        <w:t xml:space="preserve">)  For purposes of this subsection (e), </w:t>
      </w:r>
      <w:r w:rsidR="007657BC">
        <w:rPr>
          <w:color w:val="000000"/>
        </w:rPr>
        <w:t>"</w:t>
      </w:r>
      <w:r w:rsidRPr="004F03D6">
        <w:rPr>
          <w:color w:val="000000"/>
        </w:rPr>
        <w:t>student performance</w:t>
      </w:r>
      <w:r w:rsidR="007657BC">
        <w:rPr>
          <w:color w:val="000000"/>
        </w:rPr>
        <w:t>"</w:t>
      </w:r>
      <w:r w:rsidRPr="004F03D6">
        <w:rPr>
          <w:color w:val="000000"/>
        </w:rPr>
        <w:t xml:space="preserve"> shall be determined based upon a school district</w:t>
      </w:r>
      <w:r w:rsidR="007657BC">
        <w:rPr>
          <w:color w:val="000000"/>
        </w:rPr>
        <w:t>'</w:t>
      </w:r>
      <w:r w:rsidR="00A602B3">
        <w:rPr>
          <w:color w:val="000000"/>
        </w:rPr>
        <w:t xml:space="preserve">s overall performance on </w:t>
      </w:r>
      <w:r w:rsidR="00C759DA" w:rsidRPr="004F03D6">
        <w:rPr>
          <w:color w:val="000000"/>
        </w:rPr>
        <w:t xml:space="preserve">the </w:t>
      </w:r>
      <w:r w:rsidR="00A602B3">
        <w:rPr>
          <w:color w:val="000000"/>
        </w:rPr>
        <w:t>Illinois Standards Achievement Test and/or Prairie State Achievement Examination</w:t>
      </w:r>
      <w:r w:rsidR="00783C68">
        <w:rPr>
          <w:color w:val="000000"/>
        </w:rPr>
        <w:t xml:space="preserve">, as determined by averaging the district's composite results from the 2011, </w:t>
      </w:r>
      <w:r w:rsidR="00C6266F">
        <w:rPr>
          <w:color w:val="000000"/>
        </w:rPr>
        <w:t xml:space="preserve">2012 </w:t>
      </w:r>
      <w:r w:rsidR="00783C68">
        <w:rPr>
          <w:color w:val="000000"/>
        </w:rPr>
        <w:t>and 2013 test administrations</w:t>
      </w:r>
      <w:r w:rsidR="009C1217">
        <w:rPr>
          <w:color w:val="000000"/>
        </w:rPr>
        <w:t>.</w:t>
      </w:r>
    </w:p>
    <w:p w:rsidR="004F03D6" w:rsidRPr="004F03D6" w:rsidRDefault="004F03D6" w:rsidP="00D84891"/>
    <w:p w:rsidR="004F03D6" w:rsidRPr="004F03D6" w:rsidRDefault="004F03D6" w:rsidP="004F03D6">
      <w:pPr>
        <w:ind w:left="1440" w:hanging="720"/>
      </w:pPr>
      <w:r w:rsidRPr="004F03D6">
        <w:t>f)</w:t>
      </w:r>
      <w:r w:rsidRPr="004F03D6">
        <w:tab/>
        <w:t xml:space="preserve">Any school district not subject to subsection (c) or (e) and schools located in school districts subject to subsection (d) that are not covered by a grant under Section 1003(g) of Title I of ESEA </w:t>
      </w:r>
      <w:r w:rsidR="00783C68">
        <w:t xml:space="preserve">or Race to the Top </w:t>
      </w:r>
      <w:r w:rsidRPr="004F03D6">
        <w:t xml:space="preserve">shall implement a performance evaluation system for teachers </w:t>
      </w:r>
      <w:r w:rsidRPr="004F03D6">
        <w:rPr>
          <w:color w:val="000000"/>
        </w:rPr>
        <w:t>by September 1, 2016</w:t>
      </w:r>
      <w:r w:rsidRPr="004F03D6">
        <w:t>.  (</w:t>
      </w:r>
      <w:r w:rsidR="009C1217">
        <w:t xml:space="preserve">See </w:t>
      </w:r>
      <w:r w:rsidRPr="004F03D6">
        <w:t>Section 24A-2.5 of the School Code</w:t>
      </w:r>
      <w:r w:rsidR="009C1217">
        <w:t>.</w:t>
      </w:r>
      <w:r w:rsidRPr="004F03D6">
        <w:t>)</w:t>
      </w:r>
    </w:p>
    <w:p w:rsidR="004F03D6" w:rsidRPr="004F03D6" w:rsidRDefault="004F03D6" w:rsidP="00D84891"/>
    <w:p w:rsidR="004F03D6" w:rsidRDefault="004F03D6" w:rsidP="004F03D6">
      <w:pPr>
        <w:ind w:left="1440" w:hanging="720"/>
      </w:pPr>
      <w:r w:rsidRPr="004F03D6">
        <w:lastRenderedPageBreak/>
        <w:t>g)</w:t>
      </w:r>
      <w:r w:rsidRPr="004F03D6">
        <w:tab/>
        <w:t xml:space="preserve">In accordance with the provisions of Section 24A-2.5 of the School Code, a school district and </w:t>
      </w:r>
      <w:r w:rsidR="002E73A4">
        <w:t xml:space="preserve">either </w:t>
      </w:r>
      <w:r w:rsidR="00FF54AB">
        <w:t xml:space="preserve">its </w:t>
      </w:r>
      <w:r w:rsidRPr="004F03D6">
        <w:t>exclusive bargaining representative of teachers</w:t>
      </w:r>
      <w:r w:rsidR="002E73A4">
        <w:t xml:space="preserve"> or its teachers, if the teachers are not represented by an exclusive bargaining representative</w:t>
      </w:r>
      <w:r w:rsidRPr="004F03D6">
        <w:t xml:space="preserve">, may jointly agree to an implementation date that is earlier than the date specified in this Section for their district type.  When an earlier implementation date is agreed upon, the school district shall provide to the State Board of Education, within 30 days </w:t>
      </w:r>
      <w:r w:rsidR="009C1217">
        <w:t>after</w:t>
      </w:r>
      <w:r w:rsidRPr="004F03D6">
        <w:t xml:space="preserve"> an agreement</w:t>
      </w:r>
      <w:r w:rsidR="009C1217">
        <w:t xml:space="preserve"> is</w:t>
      </w:r>
      <w:r w:rsidRPr="004F03D6">
        <w:t xml:space="preserve"> executed, a dated copy of the written agreement specifying the agreed upon implementation date and signed by the district superintendent and the exclusive bargaining representative</w:t>
      </w:r>
      <w:r w:rsidR="002E73A4">
        <w:t xml:space="preserve"> or teachers, as applicable</w:t>
      </w:r>
      <w:r w:rsidRPr="004F03D6">
        <w:t>.</w:t>
      </w:r>
      <w:bookmarkStart w:id="0" w:name="_GoBack"/>
      <w:r w:rsidRPr="004F03D6">
        <w:t xml:space="preserve">  </w:t>
      </w:r>
      <w:bookmarkEnd w:id="0"/>
    </w:p>
    <w:p w:rsidR="00783C68" w:rsidRDefault="00783C68" w:rsidP="00D84891"/>
    <w:p w:rsidR="00783C68" w:rsidRPr="004F03D6" w:rsidRDefault="00A602B3" w:rsidP="004F03D6">
      <w:pPr>
        <w:ind w:left="1440" w:hanging="720"/>
      </w:pPr>
      <w:r>
        <w:t xml:space="preserve">(Source:  Amended at 39 Ill. Reg. </w:t>
      </w:r>
      <w:r w:rsidR="00201344">
        <w:t>11112</w:t>
      </w:r>
      <w:r>
        <w:t xml:space="preserve">, effective </w:t>
      </w:r>
      <w:r w:rsidR="00201344">
        <w:t>July 23, 2015</w:t>
      </w:r>
      <w:r>
        <w:t>)</w:t>
      </w:r>
    </w:p>
    <w:sectPr w:rsidR="00783C68" w:rsidRPr="004F03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9D7" w:rsidRDefault="00DD09D7">
      <w:r>
        <w:separator/>
      </w:r>
    </w:p>
  </w:endnote>
  <w:endnote w:type="continuationSeparator" w:id="0">
    <w:p w:rsidR="00DD09D7" w:rsidRDefault="00DD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9D7" w:rsidRDefault="00DD09D7">
      <w:r>
        <w:separator/>
      </w:r>
    </w:p>
  </w:footnote>
  <w:footnote w:type="continuationSeparator" w:id="0">
    <w:p w:rsidR="00DD09D7" w:rsidRDefault="00DD0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3D6"/>
    <w:rsid w:val="00001F1D"/>
    <w:rsid w:val="00003CEF"/>
    <w:rsid w:val="00011A7D"/>
    <w:rsid w:val="000122C7"/>
    <w:rsid w:val="00014324"/>
    <w:rsid w:val="000158C8"/>
    <w:rsid w:val="00016F74"/>
    <w:rsid w:val="00021D7D"/>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E24"/>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C7F"/>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344"/>
    <w:rsid w:val="002015E7"/>
    <w:rsid w:val="002047E2"/>
    <w:rsid w:val="00207D79"/>
    <w:rsid w:val="002109F1"/>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73A4"/>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3D6"/>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797"/>
    <w:rsid w:val="005901D4"/>
    <w:rsid w:val="005948A7"/>
    <w:rsid w:val="005A2494"/>
    <w:rsid w:val="005A73F7"/>
    <w:rsid w:val="005C7438"/>
    <w:rsid w:val="005D35F3"/>
    <w:rsid w:val="005E03A7"/>
    <w:rsid w:val="005E0F38"/>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7BC"/>
    <w:rsid w:val="00765D64"/>
    <w:rsid w:val="00776B13"/>
    <w:rsid w:val="00776D1C"/>
    <w:rsid w:val="00777A7A"/>
    <w:rsid w:val="00780733"/>
    <w:rsid w:val="00780B43"/>
    <w:rsid w:val="00783C68"/>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9B7"/>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243"/>
    <w:rsid w:val="009A26DA"/>
    <w:rsid w:val="009B45F6"/>
    <w:rsid w:val="009B6ECA"/>
    <w:rsid w:val="009B72DC"/>
    <w:rsid w:val="009C1181"/>
    <w:rsid w:val="009C1217"/>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2B3"/>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5F0"/>
    <w:rsid w:val="00B420C1"/>
    <w:rsid w:val="00B4287F"/>
    <w:rsid w:val="00B429AC"/>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266F"/>
    <w:rsid w:val="00C67B51"/>
    <w:rsid w:val="00C72A95"/>
    <w:rsid w:val="00C72C0C"/>
    <w:rsid w:val="00C73CD4"/>
    <w:rsid w:val="00C748F6"/>
    <w:rsid w:val="00C752B7"/>
    <w:rsid w:val="00C759D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0DD9"/>
    <w:rsid w:val="00D17DC3"/>
    <w:rsid w:val="00D2155A"/>
    <w:rsid w:val="00D25F56"/>
    <w:rsid w:val="00D27015"/>
    <w:rsid w:val="00D2776C"/>
    <w:rsid w:val="00D27E4E"/>
    <w:rsid w:val="00D32AA7"/>
    <w:rsid w:val="00D33832"/>
    <w:rsid w:val="00D40915"/>
    <w:rsid w:val="00D46468"/>
    <w:rsid w:val="00D55B37"/>
    <w:rsid w:val="00D5634E"/>
    <w:rsid w:val="00D64B08"/>
    <w:rsid w:val="00D70D8F"/>
    <w:rsid w:val="00D76B84"/>
    <w:rsid w:val="00D77DCF"/>
    <w:rsid w:val="00D84891"/>
    <w:rsid w:val="00D876AB"/>
    <w:rsid w:val="00D87E2A"/>
    <w:rsid w:val="00D90457"/>
    <w:rsid w:val="00D93C67"/>
    <w:rsid w:val="00D94587"/>
    <w:rsid w:val="00D97042"/>
    <w:rsid w:val="00D97549"/>
    <w:rsid w:val="00DA3644"/>
    <w:rsid w:val="00DB2CC7"/>
    <w:rsid w:val="00DB78E4"/>
    <w:rsid w:val="00DC016D"/>
    <w:rsid w:val="00DC505C"/>
    <w:rsid w:val="00DC5FDC"/>
    <w:rsid w:val="00DD09D7"/>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9C2"/>
    <w:rsid w:val="00EE706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750"/>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4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8E016E0C-6BFF-41FC-9565-EDE433C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49385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2015-06-29T16:01:00Z</dcterms:created>
  <dcterms:modified xsi:type="dcterms:W3CDTF">2015-07-31T18:29:00Z</dcterms:modified>
</cp:coreProperties>
</file>