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63" w:rsidRDefault="00634863" w:rsidP="006348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863" w:rsidRDefault="00634863" w:rsidP="006348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26.330  Curriculum:  Mathematics</w:t>
      </w:r>
      <w:r>
        <w:t xml:space="preserve"> </w:t>
      </w:r>
    </w:p>
    <w:p w:rsidR="00634863" w:rsidRDefault="00634863" w:rsidP="00634863">
      <w:pPr>
        <w:widowControl w:val="0"/>
        <w:autoSpaceDE w:val="0"/>
        <w:autoSpaceDN w:val="0"/>
        <w:adjustRightInd w:val="0"/>
      </w:pPr>
    </w:p>
    <w:p w:rsidR="00634863" w:rsidRDefault="00634863" w:rsidP="00634863">
      <w:pPr>
        <w:widowControl w:val="0"/>
        <w:autoSpaceDE w:val="0"/>
        <w:autoSpaceDN w:val="0"/>
        <w:adjustRightInd w:val="0"/>
      </w:pPr>
      <w:r>
        <w:t xml:space="preserve">The competent elementary teacher demonstrates proficiency in the use of mathematics; understands, communicates, and connects the major concepts, procedures, and reasoning processes of mathematics, including number systems and number sense, geometry, measurement, statistics, probability, and algebra; and promotes all students' ability to apply, interpret, and construct mathematical thinking skills in a variety of situations. </w:t>
      </w:r>
    </w:p>
    <w:p w:rsidR="00AC444A" w:rsidRDefault="00AC444A" w:rsidP="00634863">
      <w:pPr>
        <w:widowControl w:val="0"/>
        <w:autoSpaceDE w:val="0"/>
        <w:autoSpaceDN w:val="0"/>
        <w:adjustRightInd w:val="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elementary teacher: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left="2160" w:hanging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various approaches used (estimation, mental mathematics, manipulative modeling, numerical/geometric/ algebraic pattern recognition, and technology) to analyze mathematical ideas, solve problems, and investigate real-world situations.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left="2160" w:hanging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approaches used (estimation, mental mathematics, manipulative modeling, numerical/geometric/algebraic pattern recognition, and technology) to interpret and communicate mathematical information, reasoning, concepts, applications, and procedures.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left="2160" w:hanging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concepts, skills, and procedures related to numbers (e.g., integers and natural, rational, and real numbers), number sense, and numeration and their use in real-world situations.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left="2160" w:hanging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concepts, skills, and procedures related to synthetic/analytical geometry and spatial relationships and their use in real-world situations.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left="2160" w:hanging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understands concepts, skills, and procedures related to algebraic relations/functions and their use in real-world situations.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left="2160" w:hanging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understands concepts, skills, and procedures related to measurement and their use in real-world situations.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left="2160" w:hanging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understands concepts, skills, and procedures related to statistics/data analysis and their use in real-world situations.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left="2160" w:hanging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understands concepts, skills, and procedures related to probability/expectations and their use in real-world situations.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firstLine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left="2160" w:hanging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demonstrates proficiency in the use of mathematics.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left="2160" w:hanging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teaches major concepts, procedures, and reasoning processes related to number systems and number sense, geometry, measurement, statistics, probability, and algebra. </w:t>
      </w:r>
    </w:p>
    <w:p w:rsidR="00AC444A" w:rsidRDefault="00AC444A" w:rsidP="00634863">
      <w:pPr>
        <w:widowControl w:val="0"/>
        <w:autoSpaceDE w:val="0"/>
        <w:autoSpaceDN w:val="0"/>
        <w:adjustRightInd w:val="0"/>
        <w:ind w:left="2160" w:hanging="720"/>
      </w:pPr>
    </w:p>
    <w:p w:rsidR="00634863" w:rsidRDefault="00634863" w:rsidP="006348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selects and uses a wide range of </w:t>
      </w:r>
      <w:proofErr w:type="spellStart"/>
      <w:r>
        <w:t>manipulatives</w:t>
      </w:r>
      <w:proofErr w:type="spellEnd"/>
      <w:r>
        <w:t xml:space="preserve">, instructional resources, and technologies to support the learning of mathematics. </w:t>
      </w:r>
    </w:p>
    <w:sectPr w:rsidR="00634863" w:rsidSect="0063486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863"/>
    <w:rsid w:val="004C79A5"/>
    <w:rsid w:val="00634863"/>
    <w:rsid w:val="007345FE"/>
    <w:rsid w:val="00AC444A"/>
    <w:rsid w:val="00D31AEA"/>
    <w:rsid w:val="00D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