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D5" w:rsidRDefault="000F19D5" w:rsidP="000F19D5">
      <w:pPr>
        <w:ind w:left="720" w:hanging="720"/>
        <w:rPr>
          <w:rFonts w:ascii="Times New Roman" w:hAnsi="Times New Roman"/>
          <w:b/>
          <w:szCs w:val="24"/>
        </w:rPr>
      </w:pPr>
    </w:p>
    <w:p w:rsidR="000F19D5" w:rsidRDefault="000F19D5" w:rsidP="000F19D5">
      <w:pPr>
        <w:ind w:left="720" w:hanging="720"/>
        <w:rPr>
          <w:rFonts w:ascii="Times New Roman" w:hAnsi="Times New Roman"/>
          <w:b/>
          <w:szCs w:val="24"/>
        </w:rPr>
      </w:pPr>
      <w:r w:rsidRPr="00A350EE">
        <w:rPr>
          <w:rFonts w:ascii="Times New Roman" w:hAnsi="Times New Roman"/>
          <w:b/>
          <w:szCs w:val="24"/>
        </w:rPr>
        <w:t xml:space="preserve">Section 26.245  Assessment Standards </w:t>
      </w:r>
    </w:p>
    <w:p w:rsidR="000F19D5" w:rsidRPr="00A350EE" w:rsidRDefault="000F19D5" w:rsidP="000F19D5">
      <w:pPr>
        <w:ind w:left="720" w:hanging="720"/>
        <w:rPr>
          <w:rFonts w:ascii="Times New Roman" w:hAnsi="Times New Roman"/>
          <w:b/>
          <w:szCs w:val="24"/>
        </w:rPr>
      </w:pPr>
    </w:p>
    <w:p w:rsidR="000F19D5" w:rsidRDefault="000F19D5" w:rsidP="000F19D5">
      <w:pPr>
        <w:ind w:left="72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The effective early childhood teacher:</w:t>
      </w:r>
    </w:p>
    <w:p w:rsidR="000F19D5" w:rsidRPr="00A350EE" w:rsidRDefault="000F19D5" w:rsidP="000F19D5">
      <w:pPr>
        <w:ind w:left="720" w:hanging="720"/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c</w:t>
      </w:r>
      <w:r w:rsidRPr="00A350EE">
        <w:rPr>
          <w:rFonts w:ascii="Times New Roman" w:hAnsi="Times New Roman"/>
          <w:szCs w:val="24"/>
        </w:rPr>
        <w:t>reates and uses assessment information both for the facilitation of child development and measuring academic achievement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u</w:t>
      </w:r>
      <w:r w:rsidRPr="00A350EE">
        <w:rPr>
          <w:rFonts w:ascii="Times New Roman" w:hAnsi="Times New Roman"/>
          <w:szCs w:val="24"/>
        </w:rPr>
        <w:t>ses a variety of assessment tools, including developmental continuums, universal screening, authentic assessment, diagnostic measures, curriculum-based assessment</w:t>
      </w:r>
      <w:r w:rsidR="00721823">
        <w:rPr>
          <w:rFonts w:ascii="Times New Roman" w:hAnsi="Times New Roman"/>
          <w:szCs w:val="24"/>
        </w:rPr>
        <w:t>,</w:t>
      </w:r>
      <w:r w:rsidRPr="00A350EE">
        <w:rPr>
          <w:rFonts w:ascii="Times New Roman" w:hAnsi="Times New Roman"/>
          <w:szCs w:val="24"/>
        </w:rPr>
        <w:t xml:space="preserve"> and progress monitoring procedures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c)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m</w:t>
      </w:r>
      <w:r w:rsidRPr="00A350EE">
        <w:rPr>
          <w:rFonts w:ascii="Times New Roman" w:hAnsi="Times New Roman"/>
          <w:szCs w:val="24"/>
        </w:rPr>
        <w:t>onitors child progress for content area benchmarks and developmental outcomes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d)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a</w:t>
      </w:r>
      <w:r w:rsidRPr="00A350EE">
        <w:rPr>
          <w:rFonts w:ascii="Times New Roman" w:hAnsi="Times New Roman"/>
          <w:szCs w:val="24"/>
        </w:rPr>
        <w:t>ssesses children's interests, motivation</w:t>
      </w:r>
      <w:r w:rsidR="00721823">
        <w:rPr>
          <w:rFonts w:ascii="Times New Roman" w:hAnsi="Times New Roman"/>
          <w:szCs w:val="24"/>
        </w:rPr>
        <w:t>,</w:t>
      </w:r>
      <w:r w:rsidRPr="00A350EE">
        <w:rPr>
          <w:rFonts w:ascii="Times New Roman" w:hAnsi="Times New Roman"/>
          <w:szCs w:val="24"/>
        </w:rPr>
        <w:t xml:space="preserve"> and engagement in instruction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e)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u</w:t>
      </w:r>
      <w:r w:rsidRPr="00A350EE">
        <w:rPr>
          <w:rFonts w:ascii="Times New Roman" w:hAnsi="Times New Roman"/>
          <w:szCs w:val="24"/>
        </w:rPr>
        <w:t>ses assessment data, including observational records and children's work products to plan instruction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f)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p</w:t>
      </w:r>
      <w:r w:rsidRPr="00A350EE">
        <w:rPr>
          <w:rFonts w:ascii="Times New Roman" w:hAnsi="Times New Roman"/>
          <w:szCs w:val="24"/>
        </w:rPr>
        <w:t>artners with families to understand children's background and ongoing learning progress</w:t>
      </w:r>
      <w:r w:rsidR="000A1665">
        <w:rPr>
          <w:rFonts w:ascii="Times New Roman" w:hAnsi="Times New Roman"/>
          <w:szCs w:val="24"/>
        </w:rPr>
        <w:t>;</w:t>
      </w:r>
    </w:p>
    <w:p w:rsidR="000F19D5" w:rsidRPr="00A350EE" w:rsidRDefault="000F19D5" w:rsidP="009F1F16">
      <w:pPr>
        <w:rPr>
          <w:rFonts w:ascii="Times New Roman" w:hAnsi="Times New Roman"/>
          <w:szCs w:val="24"/>
        </w:rPr>
      </w:pPr>
    </w:p>
    <w:p w:rsidR="000F19D5" w:rsidRDefault="000F19D5" w:rsidP="000F19D5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g)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e</w:t>
      </w:r>
      <w:r w:rsidRPr="00A350EE">
        <w:rPr>
          <w:rFonts w:ascii="Times New Roman" w:hAnsi="Times New Roman"/>
          <w:szCs w:val="24"/>
        </w:rPr>
        <w:t>mpowers children to self-assess their learning progress</w:t>
      </w:r>
      <w:r w:rsidR="000A1665">
        <w:rPr>
          <w:rFonts w:ascii="Times New Roman" w:hAnsi="Times New Roman"/>
          <w:szCs w:val="24"/>
        </w:rPr>
        <w:t>;</w:t>
      </w:r>
    </w:p>
    <w:p w:rsidR="000F19D5" w:rsidRPr="00EC0481" w:rsidRDefault="000F19D5" w:rsidP="009F1F16">
      <w:pPr>
        <w:rPr>
          <w:rFonts w:ascii="Times New Roman" w:hAnsi="Times New Roman"/>
          <w:szCs w:val="24"/>
        </w:rPr>
      </w:pPr>
      <w:bookmarkStart w:id="0" w:name="_GoBack"/>
    </w:p>
    <w:bookmarkEnd w:id="0"/>
    <w:p w:rsidR="00AB5890" w:rsidRPr="00A350EE" w:rsidRDefault="00AB5890" w:rsidP="00AB5890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h)</w:t>
      </w:r>
      <w:r>
        <w:rPr>
          <w:rFonts w:ascii="Times New Roman" w:hAnsi="Times New Roman"/>
          <w:szCs w:val="24"/>
        </w:rPr>
        <w:tab/>
      </w:r>
      <w:r w:rsidR="00C46EC8">
        <w:rPr>
          <w:rFonts w:ascii="Times New Roman" w:hAnsi="Times New Roman"/>
          <w:szCs w:val="24"/>
        </w:rPr>
        <w:t>c</w:t>
      </w:r>
      <w:r w:rsidRPr="00A350EE">
        <w:rPr>
          <w:rFonts w:ascii="Times New Roman" w:hAnsi="Times New Roman"/>
          <w:szCs w:val="24"/>
        </w:rPr>
        <w:t>ommunicates academic progress and personal development to all stakeholders, including children, families, other teachers and school administrators, and communicates aggregated trends to the school board and other policy bodies</w:t>
      </w:r>
      <w:r w:rsidR="00C46EC8">
        <w:rPr>
          <w:rFonts w:ascii="Times New Roman" w:hAnsi="Times New Roman"/>
          <w:szCs w:val="24"/>
        </w:rPr>
        <w:t>;</w:t>
      </w:r>
    </w:p>
    <w:p w:rsidR="00AB5890" w:rsidRPr="00A350EE" w:rsidRDefault="00AB5890" w:rsidP="009F1F16">
      <w:pPr>
        <w:rPr>
          <w:rFonts w:ascii="Times New Roman" w:hAnsi="Times New Roman"/>
          <w:szCs w:val="24"/>
        </w:rPr>
      </w:pPr>
    </w:p>
    <w:p w:rsidR="00AB5890" w:rsidRPr="00A350EE" w:rsidRDefault="00AB5890" w:rsidP="00AB5890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i)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a</w:t>
      </w:r>
      <w:r w:rsidRPr="00A350EE">
        <w:rPr>
          <w:rFonts w:ascii="Times New Roman" w:hAnsi="Times New Roman"/>
          <w:szCs w:val="24"/>
        </w:rPr>
        <w:t>ligns assessments with required reporting mechanisms to assure that benchmarks for learning standards and developmental growth are monitored systematically</w:t>
      </w:r>
      <w:r w:rsidR="000A1665">
        <w:rPr>
          <w:rFonts w:ascii="Times New Roman" w:hAnsi="Times New Roman"/>
          <w:szCs w:val="24"/>
        </w:rPr>
        <w:t>; and</w:t>
      </w:r>
    </w:p>
    <w:p w:rsidR="00AB5890" w:rsidRPr="00A350EE" w:rsidRDefault="00AB5890" w:rsidP="009F1F16">
      <w:pPr>
        <w:rPr>
          <w:rFonts w:ascii="Times New Roman" w:hAnsi="Times New Roman"/>
          <w:szCs w:val="24"/>
        </w:rPr>
      </w:pPr>
    </w:p>
    <w:p w:rsidR="000174EB" w:rsidRDefault="00AB5890" w:rsidP="00AB5890">
      <w:pPr>
        <w:ind w:left="1440" w:hanging="720"/>
        <w:rPr>
          <w:rFonts w:ascii="Times New Roman" w:hAnsi="Times New Roman"/>
          <w:szCs w:val="24"/>
        </w:rPr>
      </w:pPr>
      <w:r w:rsidRPr="00A350EE">
        <w:rPr>
          <w:rFonts w:ascii="Times New Roman" w:hAnsi="Times New Roman"/>
          <w:szCs w:val="24"/>
        </w:rPr>
        <w:t>j)</w:t>
      </w:r>
      <w:r>
        <w:rPr>
          <w:rFonts w:ascii="Times New Roman" w:hAnsi="Times New Roman"/>
          <w:szCs w:val="24"/>
        </w:rPr>
        <w:tab/>
      </w:r>
      <w:r w:rsidR="000A1665">
        <w:rPr>
          <w:rFonts w:ascii="Times New Roman" w:hAnsi="Times New Roman"/>
          <w:szCs w:val="24"/>
        </w:rPr>
        <w:t>u</w:t>
      </w:r>
      <w:r w:rsidRPr="00A350EE">
        <w:rPr>
          <w:rFonts w:ascii="Times New Roman" w:hAnsi="Times New Roman"/>
          <w:szCs w:val="24"/>
        </w:rPr>
        <w:t>ses, interprets</w:t>
      </w:r>
      <w:r w:rsidR="00721823">
        <w:rPr>
          <w:rFonts w:ascii="Times New Roman" w:hAnsi="Times New Roman"/>
          <w:szCs w:val="24"/>
        </w:rPr>
        <w:t>,</w:t>
      </w:r>
      <w:r w:rsidRPr="00A350EE">
        <w:rPr>
          <w:rFonts w:ascii="Times New Roman" w:hAnsi="Times New Roman"/>
          <w:szCs w:val="24"/>
        </w:rPr>
        <w:t xml:space="preserve"> and plans instruction with all forms of assessment instruments appropriate to the developmental level.  These instruments include standardized instruments, </w:t>
      </w:r>
      <w:r w:rsidR="00376032">
        <w:rPr>
          <w:rFonts w:ascii="Times New Roman" w:hAnsi="Times New Roman"/>
          <w:szCs w:val="24"/>
        </w:rPr>
        <w:t>textbooks</w:t>
      </w:r>
      <w:r w:rsidR="00721823">
        <w:rPr>
          <w:rFonts w:ascii="Times New Roman" w:hAnsi="Times New Roman"/>
          <w:szCs w:val="24"/>
        </w:rPr>
        <w:t>,</w:t>
      </w:r>
      <w:r w:rsidRPr="00A350EE">
        <w:rPr>
          <w:rFonts w:ascii="Times New Roman" w:hAnsi="Times New Roman"/>
          <w:szCs w:val="24"/>
        </w:rPr>
        <w:t xml:space="preserve"> and other curricular instruments and teacher-developed approaches.</w:t>
      </w:r>
    </w:p>
    <w:p w:rsidR="00AB5890" w:rsidRDefault="00AB5890" w:rsidP="00AB5890">
      <w:pPr>
        <w:rPr>
          <w:rFonts w:ascii="Times New Roman" w:hAnsi="Times New Roman"/>
          <w:szCs w:val="24"/>
        </w:rPr>
      </w:pPr>
    </w:p>
    <w:p w:rsidR="00AB5890" w:rsidRPr="00AB5890" w:rsidRDefault="00376032" w:rsidP="000A1665">
      <w:pPr>
        <w:ind w:left="720"/>
        <w:rPr>
          <w:rFonts w:ascii="Times New Roman" w:hAnsi="Times New Roman"/>
        </w:rPr>
      </w:pPr>
      <w:r w:rsidRPr="00376032">
        <w:rPr>
          <w:rFonts w:ascii="Times New Roman" w:hAnsi="Times New Roman"/>
        </w:rPr>
        <w:t xml:space="preserve">(Source:  Amended at 45 Ill. Reg. </w:t>
      </w:r>
      <w:r w:rsidR="000C3C59">
        <w:rPr>
          <w:rFonts w:ascii="Times New Roman" w:hAnsi="Times New Roman"/>
        </w:rPr>
        <w:t>14807</w:t>
      </w:r>
      <w:r w:rsidRPr="00376032">
        <w:rPr>
          <w:rFonts w:ascii="Times New Roman" w:hAnsi="Times New Roman"/>
        </w:rPr>
        <w:t xml:space="preserve">, effective </w:t>
      </w:r>
      <w:r w:rsidR="000C3C59">
        <w:rPr>
          <w:rFonts w:ascii="Times New Roman" w:hAnsi="Times New Roman"/>
        </w:rPr>
        <w:t>November 10, 2021</w:t>
      </w:r>
      <w:r w:rsidRPr="00376032">
        <w:rPr>
          <w:rFonts w:ascii="Times New Roman" w:hAnsi="Times New Roman"/>
        </w:rPr>
        <w:t>)</w:t>
      </w:r>
    </w:p>
    <w:sectPr w:rsidR="00AB5890" w:rsidRPr="00AB58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57" w:rsidRDefault="00042657">
      <w:r>
        <w:separator/>
      </w:r>
    </w:p>
  </w:endnote>
  <w:endnote w:type="continuationSeparator" w:id="0">
    <w:p w:rsidR="00042657" w:rsidRDefault="0004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57" w:rsidRDefault="00042657">
      <w:r>
        <w:separator/>
      </w:r>
    </w:p>
  </w:footnote>
  <w:footnote w:type="continuationSeparator" w:id="0">
    <w:p w:rsidR="00042657" w:rsidRDefault="0004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657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665"/>
    <w:rsid w:val="000A4C0F"/>
    <w:rsid w:val="000B2808"/>
    <w:rsid w:val="000B2839"/>
    <w:rsid w:val="000B4119"/>
    <w:rsid w:val="000C3C5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9D5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E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32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A7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1B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82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A67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F16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89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EC8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48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9778D-18B7-4C1E-BB15-5E1DF1A3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9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5</cp:revision>
  <dcterms:created xsi:type="dcterms:W3CDTF">2021-10-14T18:26:00Z</dcterms:created>
  <dcterms:modified xsi:type="dcterms:W3CDTF">2021-12-07T14:14:00Z</dcterms:modified>
</cp:coreProperties>
</file>