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5F" w:rsidRDefault="00EE7E5F" w:rsidP="00AA38D2">
      <w:pPr>
        <w:widowControl w:val="0"/>
        <w:autoSpaceDE w:val="0"/>
        <w:autoSpaceDN w:val="0"/>
        <w:adjustRightInd w:val="0"/>
      </w:pPr>
    </w:p>
    <w:p w:rsidR="00EE7E5F" w:rsidRDefault="00EE7E5F" w:rsidP="00AA38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25.770  Re-scoring</w:t>
      </w:r>
      <w:r>
        <w:t xml:space="preserve"> </w:t>
      </w:r>
    </w:p>
    <w:p w:rsidR="00EE7E5F" w:rsidRDefault="00EE7E5F" w:rsidP="00AA38D2">
      <w:pPr>
        <w:widowControl w:val="0"/>
        <w:autoSpaceDE w:val="0"/>
        <w:autoSpaceDN w:val="0"/>
        <w:adjustRightInd w:val="0"/>
      </w:pPr>
    </w:p>
    <w:p w:rsidR="00EE7E5F" w:rsidRDefault="00EE7E5F" w:rsidP="00AA38D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person shall have the right to request re-scoring of the </w:t>
      </w:r>
      <w:r w:rsidR="00A00165">
        <w:t>content-area test</w:t>
      </w:r>
      <w:r>
        <w:t xml:space="preserve">, provided </w:t>
      </w:r>
      <w:r w:rsidR="00A00165">
        <w:t>the</w:t>
      </w:r>
      <w:r>
        <w:t xml:space="preserve"> request is submitted in writing and received by the State Board within </w:t>
      </w:r>
      <w:r w:rsidR="00B37A47">
        <w:t>three months</w:t>
      </w:r>
      <w:r>
        <w:t xml:space="preserve"> after the test administration date and is accompanied by payment of the applicable</w:t>
      </w:r>
      <w:r w:rsidR="00953262">
        <w:t xml:space="preserve"> fee</w:t>
      </w:r>
      <w:r w:rsidR="00085220">
        <w:t>.</w:t>
      </w:r>
      <w:r>
        <w:t xml:space="preserve">  A person shall also have the right to request re-scoring of a language proficiency test.  However, no re</w:t>
      </w:r>
      <w:r w:rsidR="00667D0B">
        <w:noBreakHyphen/>
      </w:r>
      <w:r>
        <w:t xml:space="preserve">scoring service shall be available for the constructed-response portions of a language proficiency test; re-scoring on </w:t>
      </w:r>
      <w:r w:rsidR="00A00165">
        <w:t>this</w:t>
      </w:r>
      <w:r>
        <w:t xml:space="preserve"> test shall be limited to the multiple</w:t>
      </w:r>
      <w:r w:rsidR="00667D0B">
        <w:noBreakHyphen/>
      </w:r>
      <w:r>
        <w:t xml:space="preserve">choice items only. </w:t>
      </w:r>
    </w:p>
    <w:p w:rsidR="00354726" w:rsidRDefault="00354726" w:rsidP="00667D0B"/>
    <w:p w:rsidR="00EE7E5F" w:rsidRDefault="00EE7E5F" w:rsidP="00AA38D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In the case of any discrepancy discerned as a result of re</w:t>
      </w:r>
      <w:r w:rsidR="00E979E7">
        <w:t>-</w:t>
      </w:r>
      <w:r>
        <w:t xml:space="preserve">scoring, the State Board will correct its records and inform all parties to whom the test score was reported as to the person's score. </w:t>
      </w:r>
    </w:p>
    <w:p w:rsidR="00EE7E5F" w:rsidRDefault="00EE7E5F" w:rsidP="00AA38D2">
      <w:pPr>
        <w:widowControl w:val="0"/>
        <w:autoSpaceDE w:val="0"/>
        <w:autoSpaceDN w:val="0"/>
        <w:adjustRightInd w:val="0"/>
      </w:pPr>
    </w:p>
    <w:p w:rsidR="00B37A47" w:rsidRPr="00D55B37" w:rsidRDefault="00F130F2">
      <w:pPr>
        <w:pStyle w:val="JCARSourceNote"/>
        <w:ind w:left="720"/>
      </w:pPr>
      <w:r>
        <w:t>(Source:  Amended at 4</w:t>
      </w:r>
      <w:r w:rsidR="0039308D">
        <w:t>5</w:t>
      </w:r>
      <w:r>
        <w:t xml:space="preserve"> Ill. Reg. </w:t>
      </w:r>
      <w:r w:rsidR="006263F4">
        <w:t>7269</w:t>
      </w:r>
      <w:r>
        <w:t xml:space="preserve">, effective </w:t>
      </w:r>
      <w:bookmarkStart w:id="0" w:name="_GoBack"/>
      <w:r w:rsidR="006263F4">
        <w:t>June 3, 2021</w:t>
      </w:r>
      <w:bookmarkEnd w:id="0"/>
      <w:r>
        <w:t>)</w:t>
      </w:r>
    </w:p>
    <w:sectPr w:rsidR="00B37A47" w:rsidRPr="00D55B37" w:rsidSect="00AA38D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7E5F"/>
    <w:rsid w:val="00005AD0"/>
    <w:rsid w:val="00085220"/>
    <w:rsid w:val="001736B8"/>
    <w:rsid w:val="001E109A"/>
    <w:rsid w:val="002E16D9"/>
    <w:rsid w:val="00354726"/>
    <w:rsid w:val="0039308D"/>
    <w:rsid w:val="0050042F"/>
    <w:rsid w:val="006263F4"/>
    <w:rsid w:val="00667D0B"/>
    <w:rsid w:val="007B20F8"/>
    <w:rsid w:val="00953262"/>
    <w:rsid w:val="00A00165"/>
    <w:rsid w:val="00A4317E"/>
    <w:rsid w:val="00A70A20"/>
    <w:rsid w:val="00AA38D2"/>
    <w:rsid w:val="00B37A47"/>
    <w:rsid w:val="00B42419"/>
    <w:rsid w:val="00C41512"/>
    <w:rsid w:val="00D357B8"/>
    <w:rsid w:val="00DA069B"/>
    <w:rsid w:val="00E1368A"/>
    <w:rsid w:val="00E979E7"/>
    <w:rsid w:val="00EE7E5F"/>
    <w:rsid w:val="00F130F2"/>
    <w:rsid w:val="00FD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0D6728E-9CA7-4E9E-B815-5A4EE410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42419"/>
  </w:style>
  <w:style w:type="paragraph" w:styleId="BalloonText">
    <w:name w:val="Balloon Text"/>
    <w:basedOn w:val="Normal"/>
    <w:semiHidden/>
    <w:rsid w:val="00AA3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brackettdr</dc:creator>
  <cp:keywords/>
  <dc:description/>
  <cp:lastModifiedBy>Lane, Arlene L.</cp:lastModifiedBy>
  <cp:revision>3</cp:revision>
  <dcterms:created xsi:type="dcterms:W3CDTF">2021-05-20T18:23:00Z</dcterms:created>
  <dcterms:modified xsi:type="dcterms:W3CDTF">2021-06-15T14:33:00Z</dcterms:modified>
</cp:coreProperties>
</file>