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49B" w:rsidRPr="000E3E0E" w:rsidRDefault="0083149B" w:rsidP="0083149B">
      <w:pPr>
        <w:rPr>
          <w:rFonts w:ascii="Times New Roman" w:hAnsi="Times New Roman"/>
          <w:szCs w:val="24"/>
        </w:rPr>
      </w:pPr>
    </w:p>
    <w:p w:rsidR="0083149B" w:rsidRPr="000E3E0E" w:rsidRDefault="0083149B" w:rsidP="0083149B">
      <w:pPr>
        <w:rPr>
          <w:rFonts w:ascii="Times New Roman" w:hAnsi="Times New Roman"/>
          <w:b/>
          <w:szCs w:val="24"/>
        </w:rPr>
      </w:pPr>
      <w:r w:rsidRPr="000E3E0E">
        <w:rPr>
          <w:rFonts w:ascii="Times New Roman" w:hAnsi="Times New Roman"/>
          <w:b/>
          <w:szCs w:val="24"/>
        </w:rPr>
        <w:t xml:space="preserve">Section 25.365  </w:t>
      </w:r>
      <w:r w:rsidR="00F35BC2" w:rsidRPr="000E3E0E">
        <w:rPr>
          <w:rFonts w:ascii="Times New Roman" w:hAnsi="Times New Roman"/>
          <w:b/>
          <w:szCs w:val="24"/>
        </w:rPr>
        <w:t xml:space="preserve">Endorsement for </w:t>
      </w:r>
      <w:r w:rsidRPr="000E3E0E">
        <w:rPr>
          <w:rFonts w:ascii="Times New Roman" w:hAnsi="Times New Roman"/>
          <w:b/>
          <w:szCs w:val="24"/>
        </w:rPr>
        <w:t>Director of Special Education</w:t>
      </w:r>
    </w:p>
    <w:p w:rsidR="0083149B" w:rsidRPr="000E3E0E" w:rsidRDefault="0083149B" w:rsidP="0083149B">
      <w:pPr>
        <w:rPr>
          <w:rFonts w:ascii="Times New Roman" w:hAnsi="Times New Roman"/>
          <w:szCs w:val="24"/>
        </w:rPr>
      </w:pPr>
    </w:p>
    <w:p w:rsidR="0083149B" w:rsidRPr="000E3E0E" w:rsidRDefault="0083149B" w:rsidP="0083149B">
      <w:pPr>
        <w:rPr>
          <w:rFonts w:ascii="Times New Roman" w:hAnsi="Times New Roman"/>
          <w:szCs w:val="24"/>
        </w:rPr>
      </w:pPr>
      <w:r w:rsidRPr="000E3E0E">
        <w:rPr>
          <w:rFonts w:ascii="Times New Roman" w:hAnsi="Times New Roman"/>
          <w:szCs w:val="24"/>
        </w:rPr>
        <w:t>This endorsement</w:t>
      </w:r>
      <w:r w:rsidR="00F35BC2" w:rsidRPr="000E3E0E">
        <w:rPr>
          <w:rFonts w:ascii="Times New Roman" w:hAnsi="Times New Roman"/>
          <w:szCs w:val="24"/>
        </w:rPr>
        <w:t xml:space="preserve">, to be affixed to a </w:t>
      </w:r>
      <w:r w:rsidR="00E109DF">
        <w:rPr>
          <w:rFonts w:ascii="Times New Roman" w:hAnsi="Times New Roman"/>
          <w:szCs w:val="24"/>
        </w:rPr>
        <w:t>PEL</w:t>
      </w:r>
      <w:r w:rsidR="00F35BC2" w:rsidRPr="000E3E0E">
        <w:rPr>
          <w:rFonts w:ascii="Times New Roman" w:hAnsi="Times New Roman"/>
          <w:szCs w:val="24"/>
        </w:rPr>
        <w:t>,</w:t>
      </w:r>
      <w:r w:rsidRPr="000E3E0E">
        <w:rPr>
          <w:rFonts w:ascii="Times New Roman" w:hAnsi="Times New Roman"/>
          <w:szCs w:val="24"/>
        </w:rPr>
        <w:t xml:space="preserve"> shall be required for directors and assistant directors of special education.</w:t>
      </w:r>
      <w:r w:rsidR="007F737E" w:rsidRPr="000E3E0E">
        <w:rPr>
          <w:rFonts w:ascii="Times New Roman" w:hAnsi="Times New Roman"/>
          <w:szCs w:val="24"/>
        </w:rPr>
        <w:t xml:space="preserve">  </w:t>
      </w:r>
    </w:p>
    <w:p w:rsidR="0083149B" w:rsidRPr="000E3E0E" w:rsidRDefault="0083149B" w:rsidP="0083149B">
      <w:pPr>
        <w:rPr>
          <w:rFonts w:ascii="Times New Roman" w:hAnsi="Times New Roman"/>
          <w:szCs w:val="24"/>
        </w:rPr>
      </w:pPr>
    </w:p>
    <w:p w:rsidR="0083149B" w:rsidRPr="000E3E0E" w:rsidRDefault="0083149B" w:rsidP="0083149B">
      <w:pPr>
        <w:ind w:left="1440" w:hanging="720"/>
        <w:rPr>
          <w:rFonts w:ascii="Times New Roman" w:hAnsi="Times New Roman"/>
          <w:szCs w:val="24"/>
        </w:rPr>
      </w:pPr>
      <w:r w:rsidRPr="000E3E0E">
        <w:rPr>
          <w:rFonts w:ascii="Times New Roman" w:hAnsi="Times New Roman"/>
          <w:szCs w:val="24"/>
        </w:rPr>
        <w:t>a)</w:t>
      </w:r>
      <w:r w:rsidRPr="000E3E0E">
        <w:rPr>
          <w:rFonts w:ascii="Times New Roman" w:hAnsi="Times New Roman"/>
          <w:szCs w:val="24"/>
        </w:rPr>
        <w:tab/>
        <w:t>Each candidate for the director of special education endorsement shall hold a master</w:t>
      </w:r>
      <w:r w:rsidR="00F40994" w:rsidRPr="000E3E0E">
        <w:rPr>
          <w:rFonts w:ascii="Times New Roman" w:hAnsi="Times New Roman"/>
          <w:szCs w:val="24"/>
        </w:rPr>
        <w:t>'</w:t>
      </w:r>
      <w:r w:rsidRPr="000E3E0E">
        <w:rPr>
          <w:rFonts w:ascii="Times New Roman" w:hAnsi="Times New Roman"/>
          <w:szCs w:val="24"/>
        </w:rPr>
        <w:t xml:space="preserve">s degree </w:t>
      </w:r>
      <w:r w:rsidR="00F35BC2" w:rsidRPr="000E3E0E">
        <w:rPr>
          <w:rFonts w:ascii="Times New Roman" w:hAnsi="Times New Roman"/>
          <w:szCs w:val="24"/>
        </w:rPr>
        <w:t>or equivalent</w:t>
      </w:r>
      <w:r w:rsidR="00751DE6" w:rsidRPr="000E3E0E">
        <w:rPr>
          <w:rFonts w:ascii="Times New Roman" w:hAnsi="Times New Roman"/>
          <w:szCs w:val="24"/>
        </w:rPr>
        <w:t xml:space="preserve"> </w:t>
      </w:r>
      <w:r w:rsidRPr="000E3E0E">
        <w:rPr>
          <w:rFonts w:ascii="Times New Roman" w:hAnsi="Times New Roman"/>
          <w:szCs w:val="24"/>
        </w:rPr>
        <w:t>awarded by a regionally accredited institution of higher education.</w:t>
      </w:r>
      <w:r w:rsidR="00F35BC2" w:rsidRPr="000E3E0E">
        <w:rPr>
          <w:rFonts w:ascii="Times New Roman" w:hAnsi="Times New Roman"/>
          <w:szCs w:val="24"/>
        </w:rPr>
        <w:t xml:space="preserve"> For the purposes of this subsection (a), "equivalent" shall mean the completion of a degree beyond the bachelor's degree level (e.g., juris doctor (J.D.), doctor of philosophy (Ph.D.), doctor of education (Ed.D.)).</w:t>
      </w:r>
    </w:p>
    <w:p w:rsidR="0083149B" w:rsidRPr="000E3E0E" w:rsidRDefault="0083149B" w:rsidP="00123E76">
      <w:pPr>
        <w:rPr>
          <w:rFonts w:ascii="Times New Roman" w:hAnsi="Times New Roman"/>
          <w:szCs w:val="24"/>
        </w:rPr>
      </w:pPr>
    </w:p>
    <w:p w:rsidR="00751DE6" w:rsidRPr="000E3E0E" w:rsidRDefault="00F35BC2" w:rsidP="00751DE6">
      <w:pPr>
        <w:ind w:left="1440" w:hanging="720"/>
        <w:rPr>
          <w:rFonts w:ascii="Times New Roman" w:hAnsi="Times New Roman"/>
        </w:rPr>
      </w:pPr>
      <w:r w:rsidRPr="000E3E0E">
        <w:rPr>
          <w:rFonts w:ascii="Times New Roman" w:hAnsi="Times New Roman"/>
          <w:szCs w:val="24"/>
        </w:rPr>
        <w:t>b</w:t>
      </w:r>
      <w:r w:rsidR="0083149B" w:rsidRPr="000E3E0E">
        <w:rPr>
          <w:rFonts w:ascii="Times New Roman" w:hAnsi="Times New Roman"/>
          <w:szCs w:val="24"/>
        </w:rPr>
        <w:t>)</w:t>
      </w:r>
      <w:r w:rsidR="0083149B" w:rsidRPr="000E3E0E">
        <w:rPr>
          <w:rFonts w:ascii="Times New Roman" w:hAnsi="Times New Roman"/>
          <w:szCs w:val="24"/>
        </w:rPr>
        <w:tab/>
      </w:r>
      <w:r w:rsidR="00751DE6" w:rsidRPr="000E3E0E">
        <w:rPr>
          <w:rFonts w:ascii="Times New Roman" w:hAnsi="Times New Roman"/>
        </w:rPr>
        <w:t>Each candidate shall: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1)</w:t>
      </w:r>
      <w:r w:rsidRPr="000E3E0E">
        <w:rPr>
          <w:rFonts w:ascii="Times New Roman" w:hAnsi="Times New Roman"/>
        </w:rPr>
        <w:tab/>
        <w:t>have completed an Illinois program approved for the preparation of directors of special education pursuant to Subpart C or a comparable approved program specific to directors of special education in another state or country or hold a comparable certificate</w:t>
      </w:r>
      <w:r w:rsidR="00F35BC2" w:rsidRPr="000E3E0E">
        <w:rPr>
          <w:rFonts w:ascii="Times New Roman" w:hAnsi="Times New Roman"/>
        </w:rPr>
        <w:t xml:space="preserve"> or license</w:t>
      </w:r>
      <w:r w:rsidRPr="000E3E0E">
        <w:rPr>
          <w:rFonts w:ascii="Times New Roman" w:hAnsi="Times New Roman"/>
        </w:rPr>
        <w:t xml:space="preserve"> issued by another state or country, provided that the requirements met by the applicant for the out-of-state program or certificate </w:t>
      </w:r>
      <w:r w:rsidR="00F35BC2" w:rsidRPr="000E3E0E">
        <w:rPr>
          <w:rFonts w:ascii="Times New Roman" w:hAnsi="Times New Roman"/>
        </w:rPr>
        <w:t xml:space="preserve">or license </w:t>
      </w:r>
      <w:r w:rsidRPr="000E3E0E">
        <w:rPr>
          <w:rFonts w:ascii="Times New Roman" w:hAnsi="Times New Roman"/>
        </w:rPr>
        <w:t>included completion of at least one course each in: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A)</w:t>
      </w:r>
      <w:r w:rsidRPr="000E3E0E">
        <w:rPr>
          <w:rFonts w:ascii="Times New Roman" w:hAnsi="Times New Roman"/>
        </w:rPr>
        <w:tab/>
        <w:t>special education law;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B)</w:t>
      </w:r>
      <w:r w:rsidRPr="000E3E0E">
        <w:rPr>
          <w:rFonts w:ascii="Times New Roman" w:hAnsi="Times New Roman"/>
        </w:rPr>
        <w:tab/>
        <w:t>special education finance;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C)</w:t>
      </w:r>
      <w:r w:rsidRPr="000E3E0E">
        <w:rPr>
          <w:rFonts w:ascii="Times New Roman" w:hAnsi="Times New Roman"/>
        </w:rPr>
        <w:tab/>
        <w:t>supervision of programs for children with disabilities; and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D)</w:t>
      </w:r>
      <w:r w:rsidRPr="000E3E0E">
        <w:rPr>
          <w:rFonts w:ascii="Times New Roman" w:hAnsi="Times New Roman"/>
        </w:rPr>
        <w:tab/>
        <w:t>cross-categorical special education methods; or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2)</w:t>
      </w:r>
      <w:r w:rsidRPr="000E3E0E">
        <w:rPr>
          <w:rFonts w:ascii="Times New Roman" w:hAnsi="Times New Roman"/>
        </w:rPr>
        <w:tab/>
        <w:t>submit, along with the application for the endorsement and the applicable fee, a copy of a letter of approval as an administrator of special education issued by the State Board at any time; or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16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3)</w:t>
      </w:r>
      <w:r w:rsidRPr="000E3E0E">
        <w:rPr>
          <w:rFonts w:ascii="Times New Roman" w:hAnsi="Times New Roman"/>
        </w:rPr>
        <w:tab/>
        <w:t xml:space="preserve">submit, along with the application for the endorsement and the applicable fee, evidence of holding an administrative certificate </w:t>
      </w:r>
      <w:r w:rsidR="00F35BC2" w:rsidRPr="000E3E0E">
        <w:rPr>
          <w:rFonts w:ascii="Times New Roman" w:hAnsi="Times New Roman"/>
        </w:rPr>
        <w:t xml:space="preserve">or a </w:t>
      </w:r>
      <w:r w:rsidR="000F4BAB">
        <w:rPr>
          <w:rFonts w:ascii="Times New Roman" w:hAnsi="Times New Roman"/>
        </w:rPr>
        <w:t>PEL</w:t>
      </w:r>
      <w:r w:rsidR="00F35BC2" w:rsidRPr="000E3E0E">
        <w:rPr>
          <w:rFonts w:ascii="Times New Roman" w:hAnsi="Times New Roman"/>
        </w:rPr>
        <w:t xml:space="preserve"> endorsed for an administrative position </w:t>
      </w:r>
      <w:r w:rsidRPr="000E3E0E">
        <w:rPr>
          <w:rFonts w:ascii="Times New Roman" w:hAnsi="Times New Roman"/>
        </w:rPr>
        <w:t xml:space="preserve">and having completed 30 semester hours of coursework, distributed as </w:t>
      </w:r>
      <w:r w:rsidR="000F4BAB">
        <w:rPr>
          <w:rFonts w:ascii="Times New Roman" w:hAnsi="Times New Roman"/>
        </w:rPr>
        <w:t>follows: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88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A)</w:t>
      </w:r>
      <w:r w:rsidRPr="000E3E0E">
        <w:rPr>
          <w:rFonts w:ascii="Times New Roman" w:hAnsi="Times New Roman"/>
        </w:rPr>
        <w:tab/>
        <w:t>at least one course in each of the areas described in subsection (</w:t>
      </w:r>
      <w:r w:rsidR="00F35BC2" w:rsidRPr="000E3E0E">
        <w:rPr>
          <w:rFonts w:ascii="Times New Roman" w:hAnsi="Times New Roman"/>
        </w:rPr>
        <w:t>b</w:t>
      </w:r>
      <w:r w:rsidRPr="000E3E0E">
        <w:rPr>
          <w:rFonts w:ascii="Times New Roman" w:hAnsi="Times New Roman"/>
        </w:rPr>
        <w:t>)(1); and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88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B)</w:t>
      </w:r>
      <w:r w:rsidRPr="000E3E0E">
        <w:rPr>
          <w:rFonts w:ascii="Times New Roman" w:hAnsi="Times New Roman"/>
        </w:rPr>
        <w:tab/>
        <w:t>additional coursework to reach the required total of 30 semester hours, chosen from the areas of: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360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lastRenderedPageBreak/>
        <w:t>i)</w:t>
      </w:r>
      <w:r w:rsidRPr="000E3E0E">
        <w:rPr>
          <w:rFonts w:ascii="Times New Roman" w:hAnsi="Times New Roman"/>
        </w:rPr>
        <w:tab/>
        <w:t>curricular adaptations/modifications and assistive technology;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360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ii)</w:t>
      </w:r>
      <w:r w:rsidRPr="000E3E0E">
        <w:rPr>
          <w:rFonts w:ascii="Times New Roman" w:hAnsi="Times New Roman"/>
        </w:rPr>
        <w:tab/>
        <w:t>facilitation of the least restrictive environment for all students;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88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iii)</w:t>
      </w:r>
      <w:r w:rsidRPr="000E3E0E">
        <w:rPr>
          <w:rFonts w:ascii="Times New Roman" w:hAnsi="Times New Roman"/>
        </w:rPr>
        <w:tab/>
        <w:t>characteristics of students with disabilities;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88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iv)</w:t>
      </w:r>
      <w:r w:rsidRPr="000E3E0E">
        <w:rPr>
          <w:rFonts w:ascii="Times New Roman" w:hAnsi="Times New Roman"/>
        </w:rPr>
        <w:tab/>
        <w:t>collaboration with parents and school personnel;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288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v)</w:t>
      </w:r>
      <w:r w:rsidRPr="000E3E0E">
        <w:rPr>
          <w:rFonts w:ascii="Times New Roman" w:hAnsi="Times New Roman"/>
        </w:rPr>
        <w:tab/>
        <w:t>transition services for students with disabilities; and</w:t>
      </w:r>
    </w:p>
    <w:p w:rsidR="00751DE6" w:rsidRPr="000E3E0E" w:rsidRDefault="00751DE6" w:rsidP="00402D17">
      <w:pPr>
        <w:rPr>
          <w:rFonts w:ascii="Times New Roman" w:hAnsi="Times New Roman"/>
        </w:rPr>
      </w:pPr>
    </w:p>
    <w:p w:rsidR="00751DE6" w:rsidRPr="000E3E0E" w:rsidRDefault="00751DE6" w:rsidP="00751DE6">
      <w:pPr>
        <w:ind w:left="360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vi)</w:t>
      </w:r>
      <w:r w:rsidRPr="000E3E0E">
        <w:rPr>
          <w:rFonts w:ascii="Times New Roman" w:hAnsi="Times New Roman"/>
        </w:rPr>
        <w:tab/>
        <w:t>educational and psychological diagnosis and remedial techniques.</w:t>
      </w:r>
    </w:p>
    <w:p w:rsidR="0083149B" w:rsidRPr="000E3E0E" w:rsidRDefault="0083149B" w:rsidP="0083149B">
      <w:pPr>
        <w:rPr>
          <w:rFonts w:ascii="Times New Roman" w:hAnsi="Times New Roman"/>
          <w:szCs w:val="24"/>
        </w:rPr>
      </w:pPr>
    </w:p>
    <w:p w:rsidR="00137A57" w:rsidRPr="000E3E0E" w:rsidRDefault="00F35BC2" w:rsidP="00751DE6">
      <w:pPr>
        <w:ind w:left="144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c</w:t>
      </w:r>
      <w:r w:rsidR="00751DE6" w:rsidRPr="000E3E0E">
        <w:rPr>
          <w:rFonts w:ascii="Times New Roman" w:hAnsi="Times New Roman"/>
        </w:rPr>
        <w:t>)</w:t>
      </w:r>
      <w:r w:rsidR="00751DE6" w:rsidRPr="000E3E0E">
        <w:rPr>
          <w:rFonts w:ascii="Times New Roman" w:hAnsi="Times New Roman"/>
        </w:rPr>
        <w:tab/>
        <w:t>Each candidate shall have two years</w:t>
      </w:r>
      <w:r w:rsidR="001B775F" w:rsidRPr="000E3E0E">
        <w:rPr>
          <w:rFonts w:ascii="Times New Roman" w:hAnsi="Times New Roman"/>
        </w:rPr>
        <w:t>'</w:t>
      </w:r>
      <w:r w:rsidR="00751DE6" w:rsidRPr="000E3E0E">
        <w:rPr>
          <w:rFonts w:ascii="Times New Roman" w:hAnsi="Times New Roman"/>
        </w:rPr>
        <w:t xml:space="preserve"> full-time experience providing special education services</w:t>
      </w:r>
      <w:r w:rsidR="00137A57" w:rsidRPr="000E3E0E">
        <w:rPr>
          <w:rFonts w:ascii="Times New Roman" w:hAnsi="Times New Roman"/>
        </w:rPr>
        <w:t>:</w:t>
      </w:r>
    </w:p>
    <w:p w:rsidR="00137A57" w:rsidRPr="000E3E0E" w:rsidRDefault="00137A57" w:rsidP="00402D17">
      <w:pPr>
        <w:rPr>
          <w:rFonts w:ascii="Times New Roman" w:hAnsi="Times New Roman"/>
        </w:rPr>
      </w:pPr>
    </w:p>
    <w:p w:rsidR="00751DE6" w:rsidRPr="000E3E0E" w:rsidRDefault="00137A57" w:rsidP="00137A57">
      <w:pPr>
        <w:ind w:left="216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1)</w:t>
      </w:r>
      <w:r w:rsidRPr="000E3E0E">
        <w:rPr>
          <w:rFonts w:ascii="Times New Roman" w:hAnsi="Times New Roman"/>
        </w:rPr>
        <w:tab/>
      </w:r>
      <w:r w:rsidR="00751DE6" w:rsidRPr="000E3E0E">
        <w:rPr>
          <w:rFonts w:ascii="Times New Roman" w:hAnsi="Times New Roman"/>
        </w:rPr>
        <w:t>in the public schools</w:t>
      </w:r>
      <w:r w:rsidRPr="000E3E0E">
        <w:rPr>
          <w:rFonts w:ascii="Times New Roman" w:hAnsi="Times New Roman"/>
        </w:rPr>
        <w:t>,</w:t>
      </w:r>
      <w:r w:rsidR="00751DE6" w:rsidRPr="000E3E0E">
        <w:rPr>
          <w:rFonts w:ascii="Times New Roman" w:hAnsi="Times New Roman"/>
        </w:rPr>
        <w:t xml:space="preserve"> as a special education teacher, a speech-language pathologist, a school social worker, or a school psychologist</w:t>
      </w:r>
      <w:r w:rsidRPr="000E3E0E">
        <w:rPr>
          <w:rFonts w:ascii="Times New Roman" w:hAnsi="Times New Roman"/>
        </w:rPr>
        <w:t>; or</w:t>
      </w:r>
    </w:p>
    <w:p w:rsidR="00137A57" w:rsidRPr="000E3E0E" w:rsidRDefault="00137A57" w:rsidP="00402D17">
      <w:pPr>
        <w:rPr>
          <w:rFonts w:ascii="Times New Roman" w:hAnsi="Times New Roman"/>
        </w:rPr>
      </w:pPr>
    </w:p>
    <w:p w:rsidR="00137A57" w:rsidRPr="000E3E0E" w:rsidRDefault="00137A57" w:rsidP="00137A57">
      <w:pPr>
        <w:ind w:left="2160" w:hanging="720"/>
        <w:rPr>
          <w:rFonts w:ascii="Times New Roman" w:hAnsi="Times New Roman"/>
        </w:rPr>
      </w:pPr>
      <w:r w:rsidRPr="000E3E0E">
        <w:rPr>
          <w:rFonts w:ascii="Times New Roman" w:hAnsi="Times New Roman"/>
        </w:rPr>
        <w:t>2)</w:t>
      </w:r>
      <w:r w:rsidRPr="000E3E0E">
        <w:rPr>
          <w:rFonts w:ascii="Times New Roman" w:hAnsi="Times New Roman"/>
        </w:rPr>
        <w:tab/>
        <w:t xml:space="preserve">in a nonpublic school, if the candidate holds the appropriate corresponding Illinois </w:t>
      </w:r>
      <w:r w:rsidR="000F4BAB">
        <w:rPr>
          <w:rFonts w:ascii="Times New Roman" w:hAnsi="Times New Roman"/>
        </w:rPr>
        <w:t>PEL</w:t>
      </w:r>
      <w:r w:rsidR="00F35BC2" w:rsidRPr="000E3E0E">
        <w:rPr>
          <w:rFonts w:ascii="Times New Roman" w:hAnsi="Times New Roman"/>
        </w:rPr>
        <w:t xml:space="preserve"> endorsed in</w:t>
      </w:r>
      <w:r w:rsidRPr="000E3E0E">
        <w:rPr>
          <w:rFonts w:ascii="Times New Roman" w:hAnsi="Times New Roman"/>
        </w:rPr>
        <w:t xml:space="preserve"> a special education </w:t>
      </w:r>
      <w:r w:rsidR="00F35BC2" w:rsidRPr="000E3E0E">
        <w:rPr>
          <w:rFonts w:ascii="Times New Roman" w:hAnsi="Times New Roman"/>
        </w:rPr>
        <w:t>teaching field or for school support personnel as</w:t>
      </w:r>
      <w:r w:rsidRPr="000E3E0E">
        <w:rPr>
          <w:rFonts w:ascii="Times New Roman" w:hAnsi="Times New Roman"/>
        </w:rPr>
        <w:t xml:space="preserve"> speech-language pathologist, school social worker, school psychologist</w:t>
      </w:r>
      <w:r w:rsidR="00982A12">
        <w:rPr>
          <w:rFonts w:ascii="Times New Roman" w:hAnsi="Times New Roman"/>
        </w:rPr>
        <w:t>, school counselor, school nurse</w:t>
      </w:r>
      <w:r w:rsidR="000F4BAB">
        <w:rPr>
          <w:rFonts w:ascii="Times New Roman" w:hAnsi="Times New Roman"/>
        </w:rPr>
        <w:t>,</w:t>
      </w:r>
      <w:r w:rsidR="00982A12">
        <w:rPr>
          <w:rFonts w:ascii="Times New Roman" w:hAnsi="Times New Roman"/>
        </w:rPr>
        <w:t xml:space="preserve"> or marriage and family therapist</w:t>
      </w:r>
      <w:r w:rsidRPr="000E3E0E">
        <w:rPr>
          <w:rFonts w:ascii="Times New Roman" w:hAnsi="Times New Roman"/>
        </w:rPr>
        <w:t>.</w:t>
      </w:r>
    </w:p>
    <w:p w:rsidR="00751DE6" w:rsidRPr="000E3E0E" w:rsidRDefault="00751DE6" w:rsidP="00751DE6">
      <w:pPr>
        <w:rPr>
          <w:rFonts w:ascii="Times New Roman" w:hAnsi="Times New Roman"/>
        </w:rPr>
      </w:pPr>
    </w:p>
    <w:p w:rsidR="0083149B" w:rsidRPr="000E3E0E" w:rsidRDefault="00F35BC2" w:rsidP="0083149B">
      <w:pPr>
        <w:ind w:left="1440" w:hanging="720"/>
        <w:rPr>
          <w:rFonts w:ascii="Times New Roman" w:hAnsi="Times New Roman"/>
          <w:szCs w:val="24"/>
        </w:rPr>
      </w:pPr>
      <w:r w:rsidRPr="000E3E0E">
        <w:rPr>
          <w:rFonts w:ascii="Times New Roman" w:hAnsi="Times New Roman"/>
          <w:szCs w:val="24"/>
        </w:rPr>
        <w:t>d</w:t>
      </w:r>
      <w:r w:rsidR="00751DE6" w:rsidRPr="000E3E0E">
        <w:rPr>
          <w:rFonts w:ascii="Times New Roman" w:hAnsi="Times New Roman"/>
          <w:szCs w:val="24"/>
        </w:rPr>
        <w:t>)</w:t>
      </w:r>
      <w:r w:rsidR="0083149B" w:rsidRPr="000E3E0E">
        <w:rPr>
          <w:rFonts w:ascii="Times New Roman" w:hAnsi="Times New Roman"/>
          <w:szCs w:val="24"/>
        </w:rPr>
        <w:tab/>
        <w:t>Each candidate shall be required to pass the applicable content-area test (see Section 25.710).</w:t>
      </w:r>
    </w:p>
    <w:p w:rsidR="000D660F" w:rsidRPr="000E3E0E" w:rsidRDefault="000D660F" w:rsidP="00402D17">
      <w:pPr>
        <w:rPr>
          <w:rFonts w:ascii="Times New Roman" w:hAnsi="Times New Roman"/>
          <w:szCs w:val="24"/>
        </w:rPr>
      </w:pPr>
    </w:p>
    <w:p w:rsidR="00F35BC2" w:rsidRDefault="00CD4A70">
      <w:pPr>
        <w:pStyle w:val="JCARSourceNote"/>
        <w:ind w:left="720"/>
        <w:rPr>
          <w:rFonts w:ascii="Times New Roman" w:hAnsi="Times New Roman"/>
        </w:rPr>
      </w:pPr>
      <w:r w:rsidRPr="00CD4A70">
        <w:rPr>
          <w:rFonts w:ascii="Times New Roman" w:hAnsi="Times New Roman"/>
        </w:rPr>
        <w:t>(Source:  Amended at 4</w:t>
      </w:r>
      <w:r w:rsidR="00DA640C">
        <w:rPr>
          <w:rFonts w:ascii="Times New Roman" w:hAnsi="Times New Roman"/>
        </w:rPr>
        <w:t>5</w:t>
      </w:r>
      <w:r w:rsidRPr="00CD4A70">
        <w:rPr>
          <w:rFonts w:ascii="Times New Roman" w:hAnsi="Times New Roman"/>
        </w:rPr>
        <w:t xml:space="preserve"> Ill. Reg. </w:t>
      </w:r>
      <w:r w:rsidR="007602FD">
        <w:rPr>
          <w:rFonts w:ascii="Times New Roman" w:hAnsi="Times New Roman"/>
        </w:rPr>
        <w:t>7269</w:t>
      </w:r>
      <w:r w:rsidRPr="00CD4A70">
        <w:rPr>
          <w:rFonts w:ascii="Times New Roman" w:hAnsi="Times New Roman"/>
        </w:rPr>
        <w:t xml:space="preserve">, effective </w:t>
      </w:r>
      <w:bookmarkStart w:id="0" w:name="_GoBack"/>
      <w:r w:rsidR="007602FD">
        <w:rPr>
          <w:rFonts w:ascii="Times New Roman" w:hAnsi="Times New Roman"/>
        </w:rPr>
        <w:t>June 3, 2021</w:t>
      </w:r>
      <w:bookmarkEnd w:id="0"/>
      <w:r w:rsidRPr="00CD4A70">
        <w:rPr>
          <w:rFonts w:ascii="Times New Roman" w:hAnsi="Times New Roman"/>
        </w:rPr>
        <w:t>)</w:t>
      </w:r>
    </w:p>
    <w:sectPr w:rsidR="00F35BC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3C" w:rsidRDefault="005E423C">
      <w:r>
        <w:separator/>
      </w:r>
    </w:p>
  </w:endnote>
  <w:endnote w:type="continuationSeparator" w:id="0">
    <w:p w:rsidR="005E423C" w:rsidRDefault="005E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3C" w:rsidRDefault="005E423C">
      <w:r>
        <w:separator/>
      </w:r>
    </w:p>
  </w:footnote>
  <w:footnote w:type="continuationSeparator" w:id="0">
    <w:p w:rsidR="005E423C" w:rsidRDefault="005E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18BB"/>
    <w:rsid w:val="000D225F"/>
    <w:rsid w:val="000D660F"/>
    <w:rsid w:val="000E3E0E"/>
    <w:rsid w:val="000F4BAB"/>
    <w:rsid w:val="001141F0"/>
    <w:rsid w:val="00115B80"/>
    <w:rsid w:val="00123E76"/>
    <w:rsid w:val="00136B47"/>
    <w:rsid w:val="00137A57"/>
    <w:rsid w:val="00140B95"/>
    <w:rsid w:val="00150267"/>
    <w:rsid w:val="00167D3B"/>
    <w:rsid w:val="00197562"/>
    <w:rsid w:val="001B775F"/>
    <w:rsid w:val="001C7D95"/>
    <w:rsid w:val="001E3074"/>
    <w:rsid w:val="00225354"/>
    <w:rsid w:val="002524EC"/>
    <w:rsid w:val="002A606E"/>
    <w:rsid w:val="002A643F"/>
    <w:rsid w:val="002B61CA"/>
    <w:rsid w:val="002E25C3"/>
    <w:rsid w:val="00337CEB"/>
    <w:rsid w:val="00351CA9"/>
    <w:rsid w:val="00367A2E"/>
    <w:rsid w:val="003B6E69"/>
    <w:rsid w:val="003F3A28"/>
    <w:rsid w:val="003F5FD7"/>
    <w:rsid w:val="00402D1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3BCC"/>
    <w:rsid w:val="0056501E"/>
    <w:rsid w:val="005E423C"/>
    <w:rsid w:val="005F4571"/>
    <w:rsid w:val="006A2114"/>
    <w:rsid w:val="006C4EF0"/>
    <w:rsid w:val="006D5961"/>
    <w:rsid w:val="007276FC"/>
    <w:rsid w:val="0073567F"/>
    <w:rsid w:val="007440AA"/>
    <w:rsid w:val="00751DE6"/>
    <w:rsid w:val="00753BC1"/>
    <w:rsid w:val="007602FD"/>
    <w:rsid w:val="00780733"/>
    <w:rsid w:val="007C14B2"/>
    <w:rsid w:val="007F737E"/>
    <w:rsid w:val="00801D20"/>
    <w:rsid w:val="00825C45"/>
    <w:rsid w:val="008271B1"/>
    <w:rsid w:val="0083149B"/>
    <w:rsid w:val="00837F88"/>
    <w:rsid w:val="0084781C"/>
    <w:rsid w:val="008A2ADE"/>
    <w:rsid w:val="008B4361"/>
    <w:rsid w:val="008D459E"/>
    <w:rsid w:val="008D4EA0"/>
    <w:rsid w:val="008E1A2F"/>
    <w:rsid w:val="00914866"/>
    <w:rsid w:val="00935A8C"/>
    <w:rsid w:val="0095411A"/>
    <w:rsid w:val="0095673E"/>
    <w:rsid w:val="00967AEC"/>
    <w:rsid w:val="0098276C"/>
    <w:rsid w:val="00982A12"/>
    <w:rsid w:val="00996590"/>
    <w:rsid w:val="009C4011"/>
    <w:rsid w:val="009C4FD4"/>
    <w:rsid w:val="00A174BB"/>
    <w:rsid w:val="00A2265D"/>
    <w:rsid w:val="00A246D2"/>
    <w:rsid w:val="00A414BC"/>
    <w:rsid w:val="00A600AA"/>
    <w:rsid w:val="00A62F7E"/>
    <w:rsid w:val="00A65290"/>
    <w:rsid w:val="00AB29C6"/>
    <w:rsid w:val="00AE120A"/>
    <w:rsid w:val="00AE1744"/>
    <w:rsid w:val="00AE5547"/>
    <w:rsid w:val="00B0575B"/>
    <w:rsid w:val="00B07E7E"/>
    <w:rsid w:val="00B31598"/>
    <w:rsid w:val="00B35D67"/>
    <w:rsid w:val="00B516F7"/>
    <w:rsid w:val="00B66925"/>
    <w:rsid w:val="00B71177"/>
    <w:rsid w:val="00B876EC"/>
    <w:rsid w:val="00BF5EF1"/>
    <w:rsid w:val="00C20411"/>
    <w:rsid w:val="00C4359C"/>
    <w:rsid w:val="00C4537A"/>
    <w:rsid w:val="00C544D8"/>
    <w:rsid w:val="00C7271C"/>
    <w:rsid w:val="00C86D65"/>
    <w:rsid w:val="00C918F0"/>
    <w:rsid w:val="00CC13F9"/>
    <w:rsid w:val="00CD3723"/>
    <w:rsid w:val="00CD4A70"/>
    <w:rsid w:val="00CF620F"/>
    <w:rsid w:val="00D0781A"/>
    <w:rsid w:val="00D55B37"/>
    <w:rsid w:val="00D62188"/>
    <w:rsid w:val="00D735B8"/>
    <w:rsid w:val="00D838B4"/>
    <w:rsid w:val="00D92E2B"/>
    <w:rsid w:val="00D93C67"/>
    <w:rsid w:val="00DA640C"/>
    <w:rsid w:val="00DC02A3"/>
    <w:rsid w:val="00E109DF"/>
    <w:rsid w:val="00E46482"/>
    <w:rsid w:val="00E7288E"/>
    <w:rsid w:val="00E95503"/>
    <w:rsid w:val="00EA24E3"/>
    <w:rsid w:val="00EB424E"/>
    <w:rsid w:val="00ED1E51"/>
    <w:rsid w:val="00F137B0"/>
    <w:rsid w:val="00F21C6A"/>
    <w:rsid w:val="00F255D4"/>
    <w:rsid w:val="00F35BC2"/>
    <w:rsid w:val="00F40994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7B9D274-83D5-4644-9BBB-1D8CF812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49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customStyle="1" w:styleId="HeaderChar">
    <w:name w:val="Header Char"/>
    <w:basedOn w:val="DefaultParagraphFont"/>
    <w:link w:val="Header"/>
    <w:uiPriority w:val="99"/>
    <w:rsid w:val="002B61CA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2021-05-20T18:23:00Z</dcterms:created>
  <dcterms:modified xsi:type="dcterms:W3CDTF">2021-06-15T14:32:00Z</dcterms:modified>
</cp:coreProperties>
</file>