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4559" w14:textId="77777777" w:rsidR="004633A8" w:rsidRDefault="004633A8" w:rsidP="004633A8">
      <w:pPr>
        <w:widowControl w:val="0"/>
        <w:autoSpaceDE w:val="0"/>
        <w:autoSpaceDN w:val="0"/>
        <w:adjustRightInd w:val="0"/>
      </w:pPr>
    </w:p>
    <w:p w14:paraId="09E83F14" w14:textId="77777777" w:rsidR="004633A8" w:rsidRDefault="004633A8" w:rsidP="004633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25.165  Discontinuation of Programs</w:t>
      </w:r>
      <w:r>
        <w:t xml:space="preserve"> </w:t>
      </w:r>
    </w:p>
    <w:p w14:paraId="2DC88A47" w14:textId="77777777" w:rsidR="004633A8" w:rsidRDefault="004633A8" w:rsidP="004633A8">
      <w:pPr>
        <w:widowControl w:val="0"/>
        <w:autoSpaceDE w:val="0"/>
        <w:autoSpaceDN w:val="0"/>
        <w:adjustRightInd w:val="0"/>
      </w:pPr>
    </w:p>
    <w:p w14:paraId="016D9F7C" w14:textId="77777777" w:rsidR="004633A8" w:rsidRDefault="004633A8" w:rsidP="004633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</w:t>
      </w:r>
      <w:r w:rsidR="009A687E">
        <w:t>EPP</w:t>
      </w:r>
      <w:r w:rsidR="00606E4E">
        <w:t xml:space="preserve"> </w:t>
      </w:r>
      <w:r>
        <w:t xml:space="preserve">that intends to discontinue an approved program or cease offering preparation programs altogether shall so notify the State Superintendent no later than 30 days prior to taking </w:t>
      </w:r>
      <w:r w:rsidR="00A22E6D">
        <w:t>that</w:t>
      </w:r>
      <w:r>
        <w:t xml:space="preserve"> action, except that voluntary discontinuation of a program shall also be subject to the following additional requirements: </w:t>
      </w:r>
    </w:p>
    <w:p w14:paraId="658C1BC8" w14:textId="77777777" w:rsidR="00F8282E" w:rsidRDefault="00F8282E" w:rsidP="00A42B56">
      <w:pPr>
        <w:widowControl w:val="0"/>
        <w:autoSpaceDE w:val="0"/>
        <w:autoSpaceDN w:val="0"/>
        <w:adjustRightInd w:val="0"/>
      </w:pPr>
    </w:p>
    <w:p w14:paraId="4B12A94A" w14:textId="77777777" w:rsidR="004633A8" w:rsidRDefault="004633A8" w:rsidP="004633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institution shall assure the State Superintendent that all candidates currently enrolled in any program scheduled for discontinuation will have an opportunity to complete the program</w:t>
      </w:r>
      <w:r w:rsidR="009A687E">
        <w:t xml:space="preserve"> by providing a detailed teach-out plan in a format identified by the State Board</w:t>
      </w:r>
      <w:r>
        <w:t xml:space="preserve">. </w:t>
      </w:r>
    </w:p>
    <w:p w14:paraId="25F554D3" w14:textId="77777777" w:rsidR="00F8282E" w:rsidRDefault="00F8282E" w:rsidP="00A42B56">
      <w:pPr>
        <w:widowControl w:val="0"/>
        <w:autoSpaceDE w:val="0"/>
        <w:autoSpaceDN w:val="0"/>
        <w:adjustRightInd w:val="0"/>
      </w:pPr>
    </w:p>
    <w:p w14:paraId="4FC3ED6E" w14:textId="77777777" w:rsidR="004633A8" w:rsidRDefault="004633A8" w:rsidP="004633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institution shall supply to the State Superintendent the names and </w:t>
      </w:r>
      <w:r w:rsidR="009A687E">
        <w:t>Illinois Educator I</w:t>
      </w:r>
      <w:r w:rsidR="00991C64">
        <w:t>d</w:t>
      </w:r>
      <w:r w:rsidR="009A687E">
        <w:t>entification Numbers (</w:t>
      </w:r>
      <w:proofErr w:type="spellStart"/>
      <w:r w:rsidR="009A687E">
        <w:t>IEINs</w:t>
      </w:r>
      <w:proofErr w:type="spellEnd"/>
      <w:r w:rsidR="009A687E">
        <w:t>)</w:t>
      </w:r>
      <w:r>
        <w:t xml:space="preserve"> of all candidates currently enrolled in any program scheduled for discontinuation. </w:t>
      </w:r>
    </w:p>
    <w:p w14:paraId="2A787971" w14:textId="77777777" w:rsidR="00F8282E" w:rsidRDefault="00F8282E" w:rsidP="00A42B56">
      <w:pPr>
        <w:widowControl w:val="0"/>
        <w:autoSpaceDE w:val="0"/>
        <w:autoSpaceDN w:val="0"/>
        <w:adjustRightInd w:val="0"/>
      </w:pPr>
    </w:p>
    <w:p w14:paraId="6AD7ADC7" w14:textId="2B14DC92" w:rsidR="00303EF0" w:rsidRPr="00303EF0" w:rsidRDefault="004633A8" w:rsidP="009A68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When a program is revoked</w:t>
      </w:r>
      <w:r w:rsidR="00606E4E">
        <w:t xml:space="preserve">, </w:t>
      </w:r>
      <w:r>
        <w:t xml:space="preserve">the State Board may require </w:t>
      </w:r>
      <w:r w:rsidR="00303EF0">
        <w:t>the</w:t>
      </w:r>
      <w:r>
        <w:t xml:space="preserve"> continued operation </w:t>
      </w:r>
      <w:r w:rsidR="00303EF0" w:rsidRPr="00303EF0">
        <w:t xml:space="preserve">of the affected programs </w:t>
      </w:r>
      <w:r>
        <w:t xml:space="preserve">for </w:t>
      </w:r>
      <w:r w:rsidR="00303EF0">
        <w:t>three</w:t>
      </w:r>
      <w:r>
        <w:t xml:space="preserve"> additional academic </w:t>
      </w:r>
      <w:r w:rsidR="00303EF0">
        <w:t>years</w:t>
      </w:r>
      <w:r>
        <w:t xml:space="preserve"> to permit currently enrolled candidates either to complete the program or to seek enrollment in another institution for that purpose. However, if the State Board determines in consultation with </w:t>
      </w:r>
      <w:proofErr w:type="spellStart"/>
      <w:r w:rsidR="00C8660A" w:rsidRPr="00C8660A">
        <w:t>SEPLB</w:t>
      </w:r>
      <w:proofErr w:type="spellEnd"/>
      <w:r>
        <w:t xml:space="preserve"> that the program is unable to offer candidates learning opportunities that contribute to their competence</w:t>
      </w:r>
      <w:r w:rsidR="004D10EC">
        <w:t xml:space="preserve"> as professional educators</w:t>
      </w:r>
      <w:r>
        <w:t>, the Board shall require that the program cease operating at the end of the then-current semester. The institution shall supply to the State Superintendent the names</w:t>
      </w:r>
      <w:r w:rsidR="00303EF0" w:rsidRPr="00303EF0">
        <w:t>, anticipated dates of completion,</w:t>
      </w:r>
      <w:r>
        <w:t xml:space="preserve"> and </w:t>
      </w:r>
      <w:proofErr w:type="spellStart"/>
      <w:r w:rsidR="009A687E">
        <w:t>IEINs</w:t>
      </w:r>
      <w:proofErr w:type="spellEnd"/>
      <w:r>
        <w:t xml:space="preserve"> of all candidates currently enrolled in any program whose approval is revoked. </w:t>
      </w:r>
      <w:r w:rsidR="00303EF0" w:rsidRPr="00303EF0">
        <w:t xml:space="preserve">A recognized </w:t>
      </w:r>
      <w:r w:rsidR="00606E4E">
        <w:t>EPP</w:t>
      </w:r>
      <w:r w:rsidR="00303EF0" w:rsidRPr="00303EF0">
        <w:t xml:space="preserve"> that has had the </w:t>
      </w:r>
      <w:r w:rsidR="009A687E">
        <w:t>reauthorization</w:t>
      </w:r>
      <w:r w:rsidR="00303EF0" w:rsidRPr="00303EF0">
        <w:t xml:space="preserve"> of one or more of its programs revoked may seek re-approval of the programs </w:t>
      </w:r>
      <w:r w:rsidR="009A687E">
        <w:t xml:space="preserve">after three years </w:t>
      </w:r>
      <w:r w:rsidR="00303EF0" w:rsidRPr="00303EF0">
        <w:t xml:space="preserve">by completing the process outlined in Section </w:t>
      </w:r>
      <w:r w:rsidR="00606E4E">
        <w:t>25.120</w:t>
      </w:r>
      <w:r w:rsidR="00303EF0" w:rsidRPr="00303EF0">
        <w:t>.</w:t>
      </w:r>
    </w:p>
    <w:p w14:paraId="66959567" w14:textId="72BD1E02" w:rsidR="00B74D2D" w:rsidRPr="002A355F" w:rsidRDefault="00B74D2D" w:rsidP="00A42B56"/>
    <w:p w14:paraId="13917B45" w14:textId="545CE11C" w:rsidR="00EC68D8" w:rsidRPr="00D55B37" w:rsidRDefault="00BF42D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F61A5">
        <w:t>7729</w:t>
      </w:r>
      <w:r w:rsidRPr="00524821">
        <w:t xml:space="preserve">, effective </w:t>
      </w:r>
      <w:r w:rsidR="00EF61A5">
        <w:t>May 9, 2024</w:t>
      </w:r>
      <w:r w:rsidRPr="00524821">
        <w:t>)</w:t>
      </w:r>
    </w:p>
    <w:sectPr w:rsidR="00EC68D8" w:rsidRPr="00D55B37" w:rsidSect="00463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3A8"/>
    <w:rsid w:val="00034B25"/>
    <w:rsid w:val="00035A43"/>
    <w:rsid w:val="0011737B"/>
    <w:rsid w:val="00184409"/>
    <w:rsid w:val="00254666"/>
    <w:rsid w:val="002A355F"/>
    <w:rsid w:val="002F3E88"/>
    <w:rsid w:val="00303EF0"/>
    <w:rsid w:val="00304F08"/>
    <w:rsid w:val="00324B6E"/>
    <w:rsid w:val="00352E16"/>
    <w:rsid w:val="00425C05"/>
    <w:rsid w:val="004633A8"/>
    <w:rsid w:val="004D10EC"/>
    <w:rsid w:val="005C3366"/>
    <w:rsid w:val="00606E4E"/>
    <w:rsid w:val="00696403"/>
    <w:rsid w:val="00773A21"/>
    <w:rsid w:val="007E3C58"/>
    <w:rsid w:val="00991C64"/>
    <w:rsid w:val="009A687E"/>
    <w:rsid w:val="00A179E3"/>
    <w:rsid w:val="00A22E6D"/>
    <w:rsid w:val="00A42B56"/>
    <w:rsid w:val="00A7741F"/>
    <w:rsid w:val="00A91962"/>
    <w:rsid w:val="00AD5EA3"/>
    <w:rsid w:val="00AE1D71"/>
    <w:rsid w:val="00B74D2D"/>
    <w:rsid w:val="00BF42D3"/>
    <w:rsid w:val="00C73612"/>
    <w:rsid w:val="00C8660A"/>
    <w:rsid w:val="00D16D20"/>
    <w:rsid w:val="00D57D6D"/>
    <w:rsid w:val="00E3181F"/>
    <w:rsid w:val="00E872F4"/>
    <w:rsid w:val="00EC68D8"/>
    <w:rsid w:val="00EF61A5"/>
    <w:rsid w:val="00F8282E"/>
    <w:rsid w:val="00F9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2199DF"/>
  <w15:docId w15:val="{AA42C64A-3BEF-41B5-86FA-1B44CE0A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4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4</cp:revision>
  <dcterms:created xsi:type="dcterms:W3CDTF">2024-04-17T21:08:00Z</dcterms:created>
  <dcterms:modified xsi:type="dcterms:W3CDTF">2024-05-24T15:11:00Z</dcterms:modified>
</cp:coreProperties>
</file>