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4DEA" w14:textId="77777777" w:rsidR="00BC4CAF" w:rsidRDefault="00BC4CAF" w:rsidP="00BC4CAF">
      <w:pPr>
        <w:widowControl w:val="0"/>
        <w:autoSpaceDE w:val="0"/>
        <w:autoSpaceDN w:val="0"/>
        <w:adjustRightInd w:val="0"/>
      </w:pPr>
    </w:p>
    <w:p w14:paraId="28C902DE" w14:textId="77777777" w:rsidR="00BC4CAF" w:rsidRDefault="00BC4CAF" w:rsidP="00BC4CAF">
      <w:pPr>
        <w:widowControl w:val="0"/>
        <w:autoSpaceDE w:val="0"/>
        <w:autoSpaceDN w:val="0"/>
        <w:adjustRightInd w:val="0"/>
      </w:pPr>
      <w:r>
        <w:rPr>
          <w:b/>
          <w:bCs/>
        </w:rPr>
        <w:t xml:space="preserve">Section 25.120  </w:t>
      </w:r>
      <w:r w:rsidR="005C25AF">
        <w:rPr>
          <w:b/>
        </w:rPr>
        <w:t>Initial Approval of Educator Preparation Programs by the State Board of Education</w:t>
      </w:r>
      <w:r>
        <w:t xml:space="preserve"> </w:t>
      </w:r>
    </w:p>
    <w:p w14:paraId="427FD80A" w14:textId="77777777" w:rsidR="00BC4CAF" w:rsidRDefault="00BC4CAF" w:rsidP="00BC4CAF">
      <w:pPr>
        <w:widowControl w:val="0"/>
        <w:autoSpaceDE w:val="0"/>
        <w:autoSpaceDN w:val="0"/>
        <w:adjustRightInd w:val="0"/>
      </w:pPr>
    </w:p>
    <w:p w14:paraId="3D8FC5DC" w14:textId="77777777" w:rsidR="005C25AF" w:rsidRPr="00DF6921" w:rsidRDefault="005C25AF" w:rsidP="005C25AF">
      <w:r w:rsidRPr="00373236">
        <w:t xml:space="preserve">The procedures set forth in this Section shall apply to the initial approval </w:t>
      </w:r>
      <w:r>
        <w:t xml:space="preserve">or redesign </w:t>
      </w:r>
      <w:r w:rsidRPr="00373236">
        <w:t xml:space="preserve">of educator preparation programs established by </w:t>
      </w:r>
      <w:r w:rsidR="000C5C98">
        <w:t>EPPs</w:t>
      </w:r>
      <w:r w:rsidRPr="00373236">
        <w:t xml:space="preserve"> that are already recognized.</w:t>
      </w:r>
      <w:r>
        <w:t xml:space="preserve">  Additional considerations for approval of programs for foreign language are stated in</w:t>
      </w:r>
      <w:r w:rsidRPr="00DF6921">
        <w:t xml:space="preserve"> Section 25.147</w:t>
      </w:r>
      <w:r>
        <w:t>.</w:t>
      </w:r>
    </w:p>
    <w:p w14:paraId="4FA654AC" w14:textId="77777777" w:rsidR="005C25AF" w:rsidRPr="00373236" w:rsidRDefault="005C25AF" w:rsidP="005C25AF">
      <w:pPr>
        <w:tabs>
          <w:tab w:val="left" w:pos="720"/>
        </w:tabs>
      </w:pPr>
    </w:p>
    <w:p w14:paraId="3B0B3CD3" w14:textId="77777777" w:rsidR="005C25AF" w:rsidRPr="00373236" w:rsidRDefault="005C25AF" w:rsidP="005C25AF">
      <w:pPr>
        <w:ind w:left="1440" w:hanging="720"/>
      </w:pPr>
      <w:r w:rsidRPr="00373236">
        <w:t>a)</w:t>
      </w:r>
      <w:r>
        <w:tab/>
      </w:r>
      <w:r w:rsidRPr="00373236">
        <w:t>The institution shall submit to the State Superintendent a program proposal meeting the requirements set forth in this subsection (a)</w:t>
      </w:r>
      <w:r>
        <w:t xml:space="preserve">.  As applicable to the program being proposed, requirements in addition to this subsection (a) may be found in 23 Ill. Adm. Code 30 (Programs for the Preparation of Principals in Illinois) and 23 Ill. Adm. </w:t>
      </w:r>
      <w:r w:rsidR="00FC75D7">
        <w:t xml:space="preserve">Code </w:t>
      </w:r>
      <w:r>
        <w:t>33 (Programs for the Preparation of Superintendents in Illinois).</w:t>
      </w:r>
    </w:p>
    <w:p w14:paraId="39294B89" w14:textId="77777777" w:rsidR="005C25AF" w:rsidRPr="00373236" w:rsidRDefault="005C25AF" w:rsidP="005C25AF"/>
    <w:p w14:paraId="00439B4B" w14:textId="77777777" w:rsidR="005C25AF" w:rsidRDefault="005C25AF" w:rsidP="005C25AF">
      <w:pPr>
        <w:ind w:left="2160" w:hanging="720"/>
      </w:pPr>
      <w:r w:rsidRPr="00A24D25">
        <w:t>1)</w:t>
      </w:r>
      <w:r>
        <w:tab/>
        <w:t xml:space="preserve">Evidence that the </w:t>
      </w:r>
      <w:r w:rsidRPr="00373236">
        <w:t xml:space="preserve">proposed program meets the applicable professional education and content-area standards established by the State Board </w:t>
      </w:r>
      <w:r w:rsidR="00386F67">
        <w:t>in rule</w:t>
      </w:r>
      <w:r w:rsidR="0018541A">
        <w:t>; the standards shall</w:t>
      </w:r>
      <w:r>
        <w:t xml:space="preserve"> includ</w:t>
      </w:r>
      <w:r w:rsidR="00FC75D7">
        <w:t>e</w:t>
      </w:r>
      <w:r>
        <w:t>:</w:t>
      </w:r>
    </w:p>
    <w:p w14:paraId="3CA93B87" w14:textId="77777777" w:rsidR="005C25AF" w:rsidRDefault="005C25AF" w:rsidP="00856EBF"/>
    <w:p w14:paraId="435D751F" w14:textId="05F95733" w:rsidR="005C25AF" w:rsidRPr="00A24D25" w:rsidRDefault="000C5C98" w:rsidP="005C25AF">
      <w:pPr>
        <w:ind w:left="2880" w:hanging="720"/>
      </w:pPr>
      <w:r>
        <w:t>A</w:t>
      </w:r>
      <w:r w:rsidR="005C25AF">
        <w:t>)</w:t>
      </w:r>
      <w:r w:rsidR="005C25AF">
        <w:tab/>
      </w:r>
      <w:r w:rsidR="005C25AF" w:rsidRPr="00A24D25">
        <w:t xml:space="preserve">the applicable content standards set forth at 23 Ill. Adm. </w:t>
      </w:r>
      <w:r w:rsidR="00FC75D7">
        <w:t xml:space="preserve">Code </w:t>
      </w:r>
      <w:r w:rsidR="005C25AF" w:rsidRPr="00A24D25">
        <w:t>20, 21, 23, 26, 27, 28</w:t>
      </w:r>
      <w:r>
        <w:t>,</w:t>
      </w:r>
      <w:r w:rsidR="005C25AF" w:rsidRPr="00A24D25">
        <w:t xml:space="preserve"> 29</w:t>
      </w:r>
      <w:r>
        <w:t>, 30</w:t>
      </w:r>
      <w:r w:rsidR="00071C8D">
        <w:t>,</w:t>
      </w:r>
      <w:r>
        <w:t xml:space="preserve"> or 33</w:t>
      </w:r>
      <w:r w:rsidR="005C25AF" w:rsidRPr="00A24D25">
        <w:t xml:space="preserve">; </w:t>
      </w:r>
      <w:r w:rsidR="00F54418">
        <w:t>and</w:t>
      </w:r>
    </w:p>
    <w:p w14:paraId="73630EA2" w14:textId="77777777" w:rsidR="005C25AF" w:rsidRPr="00A24D25" w:rsidRDefault="005C25AF" w:rsidP="00856EBF"/>
    <w:p w14:paraId="3A355E07" w14:textId="5A41C3C2" w:rsidR="005C25AF" w:rsidRPr="00A24D25" w:rsidRDefault="000C5C98" w:rsidP="000C5C98">
      <w:pPr>
        <w:ind w:left="2880" w:hanging="720"/>
      </w:pPr>
      <w:r>
        <w:t>B</w:t>
      </w:r>
      <w:r w:rsidR="005C25AF" w:rsidRPr="00A24D25">
        <w:t>)</w:t>
      </w:r>
      <w:r w:rsidR="005C25AF">
        <w:tab/>
      </w:r>
      <w:r w:rsidR="005C25AF" w:rsidRPr="00A24D25">
        <w:t xml:space="preserve">the standards set forth at 23 Ill. Adm. Code 24 (Standards for All Illinois </w:t>
      </w:r>
      <w:r w:rsidR="00C04BFD">
        <w:t>Educators</w:t>
      </w:r>
      <w:r w:rsidR="005C25AF" w:rsidRPr="00A24D25">
        <w:t>)</w:t>
      </w:r>
      <w:r w:rsidR="00F54418">
        <w:t>.</w:t>
      </w:r>
      <w:r w:rsidR="005C25AF" w:rsidRPr="00A24D25">
        <w:t xml:space="preserve"> </w:t>
      </w:r>
    </w:p>
    <w:p w14:paraId="2F550F83" w14:textId="4BBE89D1" w:rsidR="005C25AF" w:rsidRPr="00373236" w:rsidRDefault="005C25AF" w:rsidP="00C51D4B"/>
    <w:p w14:paraId="6D40D8EC" w14:textId="77777777" w:rsidR="005C25AF" w:rsidRPr="00373236" w:rsidRDefault="005C25AF" w:rsidP="005C25AF">
      <w:pPr>
        <w:ind w:left="2160" w:hanging="720"/>
      </w:pPr>
      <w:r w:rsidRPr="00373236">
        <w:t>2)</w:t>
      </w:r>
      <w:r>
        <w:tab/>
      </w:r>
      <w:r w:rsidRPr="00373236">
        <w:t>A description of the criteria for admission to, retention in</w:t>
      </w:r>
      <w:r w:rsidR="000C5C98">
        <w:t>,</w:t>
      </w:r>
      <w:r w:rsidRPr="00373236">
        <w:t xml:space="preserve"> and exit from the program, including the required grade point average and minimum grade requirements for the institution</w:t>
      </w:r>
      <w:r w:rsidRPr="00E50239">
        <w:t>.</w:t>
      </w:r>
      <w:r>
        <w:t xml:space="preserve">  </w:t>
      </w:r>
    </w:p>
    <w:p w14:paraId="6BCEC8BF" w14:textId="77777777" w:rsidR="005C25AF" w:rsidRPr="00373236" w:rsidRDefault="005C25AF" w:rsidP="00856EBF"/>
    <w:p w14:paraId="76F840B1" w14:textId="77777777" w:rsidR="005C25AF" w:rsidRPr="00373236" w:rsidRDefault="005C25AF" w:rsidP="005C25AF">
      <w:pPr>
        <w:ind w:left="2160" w:hanging="720"/>
      </w:pPr>
      <w:r w:rsidRPr="00373236">
        <w:t>3)</w:t>
      </w:r>
      <w:r>
        <w:tab/>
      </w:r>
      <w:r w:rsidRPr="00373236">
        <w:t xml:space="preserve">A description </w:t>
      </w:r>
      <w:r>
        <w:t>of the program assessments to be used, as relevant to the program being proposed, and how the faculty will collect, analyze</w:t>
      </w:r>
      <w:r w:rsidR="000C5C98">
        <w:t>,</w:t>
      </w:r>
      <w:r>
        <w:t xml:space="preserve"> and use the data from the assessments used.</w:t>
      </w:r>
    </w:p>
    <w:p w14:paraId="2CD6C980" w14:textId="77777777" w:rsidR="005C25AF" w:rsidRPr="00373236" w:rsidRDefault="005C25AF" w:rsidP="00856EBF"/>
    <w:p w14:paraId="46FD0F70" w14:textId="77777777" w:rsidR="005C25AF" w:rsidRPr="00373236" w:rsidRDefault="005C25AF" w:rsidP="005C25AF">
      <w:pPr>
        <w:ind w:left="2160" w:hanging="720"/>
      </w:pPr>
      <w:r w:rsidRPr="00373236">
        <w:t>4)</w:t>
      </w:r>
      <w:r>
        <w:tab/>
      </w:r>
      <w:r w:rsidRPr="00373236">
        <w:t xml:space="preserve">Identification of the faculty members with primary responsibility for preparing professional educators in the program and </w:t>
      </w:r>
      <w:r>
        <w:t>faculty members'</w:t>
      </w:r>
      <w:r w:rsidRPr="00373236">
        <w:t xml:space="preserve"> qualifications for their positions.</w:t>
      </w:r>
    </w:p>
    <w:p w14:paraId="754610A7" w14:textId="77777777" w:rsidR="005C25AF" w:rsidRPr="00373236" w:rsidRDefault="005C25AF" w:rsidP="00856EBF"/>
    <w:p w14:paraId="1BF9D620" w14:textId="77777777" w:rsidR="005C25AF" w:rsidRDefault="005C25AF" w:rsidP="005C25AF">
      <w:pPr>
        <w:ind w:left="2160" w:hanging="720"/>
      </w:pPr>
      <w:r w:rsidRPr="00373236">
        <w:t>5)</w:t>
      </w:r>
      <w:r>
        <w:tab/>
      </w:r>
      <w:r w:rsidRPr="00373236">
        <w:t>A description of the course of study</w:t>
      </w:r>
      <w:r>
        <w:t xml:space="preserve">, </w:t>
      </w:r>
      <w:r w:rsidRPr="00373236">
        <w:t>field experiences</w:t>
      </w:r>
      <w:r w:rsidR="00071C8D">
        <w:t>,</w:t>
      </w:r>
      <w:r w:rsidRPr="00373236">
        <w:t xml:space="preserve"> </w:t>
      </w:r>
      <w:r>
        <w:t>and clinical practice.  The descriptions of field experiences and clinical practices shall include:</w:t>
      </w:r>
    </w:p>
    <w:p w14:paraId="5A983C0D" w14:textId="77777777" w:rsidR="005C25AF" w:rsidRDefault="005C25AF" w:rsidP="00856EBF"/>
    <w:p w14:paraId="1D44A1EE" w14:textId="77777777" w:rsidR="005C25AF" w:rsidRDefault="005C25AF" w:rsidP="005C25AF">
      <w:pPr>
        <w:ind w:left="2880" w:hanging="720"/>
      </w:pPr>
      <w:r>
        <w:t>A)</w:t>
      </w:r>
      <w:r>
        <w:tab/>
        <w:t>the criteria and measures taken to ensure candidates gain experience in diverse settings and with students with varying demographic characteristics;</w:t>
      </w:r>
      <w:r w:rsidRPr="00373236">
        <w:t xml:space="preserve"> </w:t>
      </w:r>
    </w:p>
    <w:p w14:paraId="6D04EDD1" w14:textId="77777777" w:rsidR="005C25AF" w:rsidRDefault="005C25AF" w:rsidP="00856EBF"/>
    <w:p w14:paraId="71245A44" w14:textId="77777777" w:rsidR="005C25AF" w:rsidRDefault="005C25AF" w:rsidP="005C25AF">
      <w:pPr>
        <w:ind w:left="2880" w:hanging="720"/>
      </w:pPr>
      <w:r>
        <w:lastRenderedPageBreak/>
        <w:t>B)</w:t>
      </w:r>
      <w:r>
        <w:tab/>
        <w:t>the measures taken to ensure that candidates gain experience with technology relevant to the profession; and</w:t>
      </w:r>
    </w:p>
    <w:p w14:paraId="1AA7DFE9" w14:textId="77777777" w:rsidR="005C25AF" w:rsidRDefault="005C25AF" w:rsidP="00856EBF"/>
    <w:p w14:paraId="3545B534" w14:textId="77777777" w:rsidR="005C25AF" w:rsidRPr="00373236" w:rsidRDefault="005C25AF" w:rsidP="005C25AF">
      <w:pPr>
        <w:ind w:left="2880" w:hanging="720"/>
      </w:pPr>
      <w:r>
        <w:t>C)</w:t>
      </w:r>
      <w:r>
        <w:tab/>
        <w:t>the program's requirements for faculty supervision of field experiences and clinical practice.</w:t>
      </w:r>
    </w:p>
    <w:p w14:paraId="4E455146" w14:textId="77777777" w:rsidR="005C25AF" w:rsidRPr="00373236" w:rsidRDefault="005C25AF" w:rsidP="00856EBF"/>
    <w:p w14:paraId="544BCBE9" w14:textId="77777777" w:rsidR="005C25AF" w:rsidRPr="00373236" w:rsidRDefault="005C25AF" w:rsidP="005C25AF">
      <w:pPr>
        <w:ind w:left="2160" w:hanging="720"/>
      </w:pPr>
      <w:r w:rsidRPr="00373236">
        <w:t>6)</w:t>
      </w:r>
      <w:r>
        <w:tab/>
      </w:r>
      <w:r w:rsidR="000C5C98">
        <w:t>The</w:t>
      </w:r>
      <w:r w:rsidRPr="00373236">
        <w:t xml:space="preserve"> proportion of coursework offered </w:t>
      </w:r>
      <w:r w:rsidR="000C5C98">
        <w:t>virtually</w:t>
      </w:r>
      <w:r w:rsidRPr="00373236">
        <w:t>.</w:t>
      </w:r>
    </w:p>
    <w:p w14:paraId="7ADA8F8B" w14:textId="77777777" w:rsidR="005C25AF" w:rsidRPr="00373236" w:rsidRDefault="005C25AF" w:rsidP="00856EBF"/>
    <w:p w14:paraId="2DC1C8E6" w14:textId="77777777" w:rsidR="000C5C98" w:rsidRPr="00373236" w:rsidRDefault="000C5C98" w:rsidP="000C5C98">
      <w:pPr>
        <w:ind w:left="2160" w:hanging="720"/>
      </w:pPr>
      <w:r>
        <w:t>7)</w:t>
      </w:r>
      <w:r>
        <w:tab/>
        <w:t xml:space="preserve">Policies and procedures that EPP program staff shall follow when identifying individual licensure pathways for candidates based on prior coursework, experience, and knowledge. </w:t>
      </w:r>
    </w:p>
    <w:p w14:paraId="7E44EDB4" w14:textId="77777777" w:rsidR="000C5C98" w:rsidRPr="00373236" w:rsidRDefault="000C5C98" w:rsidP="00856EBF"/>
    <w:p w14:paraId="355FFD8A" w14:textId="1334834D" w:rsidR="005C25AF" w:rsidRPr="00373236" w:rsidRDefault="005C25AF" w:rsidP="005C25AF">
      <w:pPr>
        <w:ind w:left="1440" w:hanging="720"/>
      </w:pPr>
      <w:r w:rsidRPr="00373236">
        <w:t>b)</w:t>
      </w:r>
      <w:r>
        <w:tab/>
      </w:r>
      <w:r w:rsidRPr="00373236">
        <w:t xml:space="preserve">After consideration of the proposal, </w:t>
      </w:r>
      <w:proofErr w:type="spellStart"/>
      <w:r w:rsidRPr="00373236">
        <w:t>SEPLB</w:t>
      </w:r>
      <w:proofErr w:type="spellEnd"/>
      <w:r w:rsidRPr="00373236">
        <w:t xml:space="preserve"> shall </w:t>
      </w:r>
      <w:r w:rsidR="000C5C98">
        <w:t>recommend that the State Superintendent</w:t>
      </w:r>
      <w:r w:rsidRPr="00373236">
        <w:t>:</w:t>
      </w:r>
    </w:p>
    <w:p w14:paraId="3E8E6762" w14:textId="77777777" w:rsidR="005C25AF" w:rsidRPr="00373236" w:rsidRDefault="005C25AF" w:rsidP="00856EBF"/>
    <w:p w14:paraId="7820E2AE" w14:textId="609DD26C" w:rsidR="005C25AF" w:rsidRPr="00373236" w:rsidRDefault="005C25AF" w:rsidP="005C25AF">
      <w:pPr>
        <w:ind w:left="2160" w:hanging="720"/>
      </w:pPr>
      <w:r w:rsidRPr="00373236">
        <w:t>1)</w:t>
      </w:r>
      <w:r>
        <w:tab/>
      </w:r>
      <w:r w:rsidR="000C5C98">
        <w:t>Approve</w:t>
      </w:r>
      <w:r w:rsidRPr="00373236">
        <w:t xml:space="preserve"> the proposed new educator preparation programs, thereby authorizing </w:t>
      </w:r>
      <w:r>
        <w:t>the EPP</w:t>
      </w:r>
      <w:r w:rsidRPr="00373236">
        <w:t xml:space="preserve"> to conduct the programs and to recommend candidates for licensure by entitlement;</w:t>
      </w:r>
    </w:p>
    <w:p w14:paraId="20A52360" w14:textId="77777777" w:rsidR="005C25AF" w:rsidRPr="00373236" w:rsidRDefault="005C25AF" w:rsidP="00856EBF"/>
    <w:p w14:paraId="7A4ADE95" w14:textId="219E74F1" w:rsidR="005C25AF" w:rsidRPr="00373236" w:rsidRDefault="005C25AF" w:rsidP="005C25AF">
      <w:pPr>
        <w:ind w:left="2160" w:hanging="720"/>
      </w:pPr>
      <w:r w:rsidRPr="00373236">
        <w:t>2)</w:t>
      </w:r>
      <w:r>
        <w:tab/>
      </w:r>
      <w:r w:rsidR="000C5C98">
        <w:t>Deny</w:t>
      </w:r>
      <w:r w:rsidRPr="00373236">
        <w:t xml:space="preserve"> approval of the proposed programs, thereby prohibiting the conduct of the affected programs</w:t>
      </w:r>
      <w:r w:rsidR="005F6217">
        <w:t>; or</w:t>
      </w:r>
    </w:p>
    <w:p w14:paraId="2549E9A0" w14:textId="77777777" w:rsidR="005C25AF" w:rsidRPr="00373236" w:rsidRDefault="005C25AF" w:rsidP="00856EBF"/>
    <w:p w14:paraId="2CBF8D44" w14:textId="32479506" w:rsidR="005F6217" w:rsidRDefault="005F6217" w:rsidP="005F6217">
      <w:pPr>
        <w:ind w:left="2160" w:hanging="720"/>
      </w:pPr>
      <w:r>
        <w:t>3)</w:t>
      </w:r>
      <w:r>
        <w:tab/>
        <w:t xml:space="preserve">Approve the proposed new educator programs, thereby authorizing the EPP to conduct the programs and to recommend candidates for licensure by entitlement, pending the submission of additional information to the State Superintendent, as specified by </w:t>
      </w:r>
      <w:proofErr w:type="spellStart"/>
      <w:r>
        <w:t>SEPLB</w:t>
      </w:r>
      <w:proofErr w:type="spellEnd"/>
      <w:r>
        <w:t>.</w:t>
      </w:r>
    </w:p>
    <w:p w14:paraId="4B9B43EB" w14:textId="77777777" w:rsidR="005F6217" w:rsidRPr="00373236" w:rsidRDefault="005F6217" w:rsidP="00FF1F40"/>
    <w:p w14:paraId="1F945D65" w14:textId="77777777" w:rsidR="005C25AF" w:rsidRPr="00373236" w:rsidRDefault="005C25AF" w:rsidP="005C25AF">
      <w:pPr>
        <w:ind w:left="1440" w:hanging="720"/>
      </w:pPr>
      <w:r w:rsidRPr="00373236">
        <w:t>c)</w:t>
      </w:r>
      <w:r>
        <w:tab/>
      </w:r>
      <w:r w:rsidRPr="00373236">
        <w:t xml:space="preserve">Actions following upon the </w:t>
      </w:r>
      <w:r w:rsidR="000C5C98">
        <w:t>recommendation to the State Superintendent</w:t>
      </w:r>
      <w:r w:rsidRPr="00373236">
        <w:t xml:space="preserve"> shall be as described in Section 25.160.</w:t>
      </w:r>
    </w:p>
    <w:p w14:paraId="19CF9CFF" w14:textId="77777777" w:rsidR="005C25AF" w:rsidRDefault="005C25AF" w:rsidP="00856EBF">
      <w:pPr>
        <w:widowControl w:val="0"/>
        <w:autoSpaceDE w:val="0"/>
        <w:autoSpaceDN w:val="0"/>
        <w:adjustRightInd w:val="0"/>
      </w:pPr>
    </w:p>
    <w:p w14:paraId="4CC6AA0B" w14:textId="3AEF9A52" w:rsidR="00BC4CAF" w:rsidRDefault="005F6217" w:rsidP="005C25AF">
      <w:pPr>
        <w:widowControl w:val="0"/>
        <w:autoSpaceDE w:val="0"/>
        <w:autoSpaceDN w:val="0"/>
        <w:adjustRightInd w:val="0"/>
        <w:ind w:left="720"/>
      </w:pPr>
      <w:r w:rsidRPr="004E27CF">
        <w:t>(Source:  Amended at 4</w:t>
      </w:r>
      <w:r>
        <w:t>9</w:t>
      </w:r>
      <w:r w:rsidRPr="004E27CF">
        <w:t xml:space="preserve"> Ill. Reg. </w:t>
      </w:r>
      <w:r w:rsidR="006D6435">
        <w:t>9405</w:t>
      </w:r>
      <w:r w:rsidRPr="004E27CF">
        <w:t xml:space="preserve">, effective </w:t>
      </w:r>
      <w:r w:rsidR="006D6435">
        <w:t>July 1, 2025</w:t>
      </w:r>
      <w:r w:rsidRPr="004E27CF">
        <w:t>)</w:t>
      </w:r>
    </w:p>
    <w:sectPr w:rsidR="00BC4CAF" w:rsidSect="00BC4CA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4CAF"/>
    <w:rsid w:val="00071C8D"/>
    <w:rsid w:val="000C5C98"/>
    <w:rsid w:val="001410B7"/>
    <w:rsid w:val="0016368B"/>
    <w:rsid w:val="0018541A"/>
    <w:rsid w:val="001F31E8"/>
    <w:rsid w:val="002262B4"/>
    <w:rsid w:val="002E3E5A"/>
    <w:rsid w:val="003840A5"/>
    <w:rsid w:val="00386F67"/>
    <w:rsid w:val="005C25AF"/>
    <w:rsid w:val="005F6217"/>
    <w:rsid w:val="00604D73"/>
    <w:rsid w:val="00686FC7"/>
    <w:rsid w:val="006B0205"/>
    <w:rsid w:val="006D6435"/>
    <w:rsid w:val="006F6F1F"/>
    <w:rsid w:val="00751FA5"/>
    <w:rsid w:val="00831CF6"/>
    <w:rsid w:val="00856EBF"/>
    <w:rsid w:val="008B7680"/>
    <w:rsid w:val="00992732"/>
    <w:rsid w:val="009B5D97"/>
    <w:rsid w:val="009C468C"/>
    <w:rsid w:val="00A245F0"/>
    <w:rsid w:val="00A57FF9"/>
    <w:rsid w:val="00A950AC"/>
    <w:rsid w:val="00AE0EED"/>
    <w:rsid w:val="00B77D0D"/>
    <w:rsid w:val="00B90661"/>
    <w:rsid w:val="00BC4CAF"/>
    <w:rsid w:val="00C04BFD"/>
    <w:rsid w:val="00C23A79"/>
    <w:rsid w:val="00C51D4B"/>
    <w:rsid w:val="00DA5BD0"/>
    <w:rsid w:val="00DD5280"/>
    <w:rsid w:val="00ED76C6"/>
    <w:rsid w:val="00EF1076"/>
    <w:rsid w:val="00F11C57"/>
    <w:rsid w:val="00F238E6"/>
    <w:rsid w:val="00F40A44"/>
    <w:rsid w:val="00F54418"/>
    <w:rsid w:val="00FC75D7"/>
    <w:rsid w:val="00F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60D98F"/>
  <w15:docId w15:val="{6C04ED36-7420-4FCE-891D-478299CF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ThomasVD</dc:creator>
  <cp:keywords/>
  <dc:description/>
  <cp:lastModifiedBy>Shipley, Melissa A.</cp:lastModifiedBy>
  <cp:revision>4</cp:revision>
  <dcterms:created xsi:type="dcterms:W3CDTF">2025-06-20T20:31:00Z</dcterms:created>
  <dcterms:modified xsi:type="dcterms:W3CDTF">2025-07-18T13:11:00Z</dcterms:modified>
</cp:coreProperties>
</file>