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C24" w:rsidRDefault="00C95C24" w:rsidP="00E25F78">
      <w:pPr>
        <w:widowControl w:val="0"/>
        <w:autoSpaceDE w:val="0"/>
        <w:autoSpaceDN w:val="0"/>
        <w:adjustRightInd w:val="0"/>
      </w:pPr>
    </w:p>
    <w:p w:rsidR="00C95C24" w:rsidRDefault="00C95C24" w:rsidP="00E25F78">
      <w:pPr>
        <w:widowControl w:val="0"/>
        <w:autoSpaceDE w:val="0"/>
        <w:autoSpaceDN w:val="0"/>
        <w:adjustRightInd w:val="0"/>
      </w:pPr>
      <w:r>
        <w:rPr>
          <w:b/>
          <w:bCs/>
        </w:rPr>
        <w:t xml:space="preserve">Section </w:t>
      </w:r>
      <w:proofErr w:type="gramStart"/>
      <w:r>
        <w:rPr>
          <w:b/>
          <w:bCs/>
        </w:rPr>
        <w:t>23.110  Standards</w:t>
      </w:r>
      <w:proofErr w:type="gramEnd"/>
      <w:r>
        <w:rPr>
          <w:b/>
          <w:bCs/>
        </w:rPr>
        <w:t xml:space="preserve"> for the School Counselor</w:t>
      </w:r>
      <w:r>
        <w:t xml:space="preserve"> </w:t>
      </w:r>
    </w:p>
    <w:p w:rsidR="00C95C24" w:rsidRDefault="00C95C24" w:rsidP="00E25F78">
      <w:pPr>
        <w:widowControl w:val="0"/>
        <w:autoSpaceDE w:val="0"/>
        <w:autoSpaceDN w:val="0"/>
        <w:adjustRightInd w:val="0"/>
      </w:pPr>
    </w:p>
    <w:p w:rsidR="00C95C24" w:rsidRDefault="00C95C24" w:rsidP="00E25F78">
      <w:pPr>
        <w:widowControl w:val="0"/>
        <w:autoSpaceDE w:val="0"/>
        <w:autoSpaceDN w:val="0"/>
        <w:adjustRightInd w:val="0"/>
        <w:ind w:left="1440" w:hanging="720"/>
      </w:pPr>
      <w:r>
        <w:t>a)</w:t>
      </w:r>
      <w:r>
        <w:tab/>
        <w:t xml:space="preserve">Academic Development Domain </w:t>
      </w:r>
    </w:p>
    <w:p w:rsidR="00C95C24" w:rsidRDefault="00C95C24" w:rsidP="00326BD0">
      <w:pPr>
        <w:widowControl w:val="0"/>
        <w:autoSpaceDE w:val="0"/>
        <w:autoSpaceDN w:val="0"/>
        <w:adjustRightInd w:val="0"/>
        <w:ind w:left="1440"/>
      </w:pPr>
      <w:r>
        <w:t xml:space="preserve">The competent school counselor understands the learning process and the academic environment and develops programs and interventions that promote the achievement of all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 The competent school counselor: </w:t>
      </w:r>
    </w:p>
    <w:p w:rsidR="009C36D2" w:rsidRDefault="009C36D2" w:rsidP="001774D8">
      <w:pPr>
        <w:widowControl w:val="0"/>
        <w:autoSpaceDE w:val="0"/>
        <w:autoSpaceDN w:val="0"/>
        <w:adjustRightInd w:val="0"/>
      </w:pPr>
    </w:p>
    <w:p w:rsidR="00E25F78" w:rsidRDefault="00C95C24" w:rsidP="00E25F78">
      <w:pPr>
        <w:widowControl w:val="0"/>
        <w:autoSpaceDE w:val="0"/>
        <w:autoSpaceDN w:val="0"/>
        <w:adjustRightInd w:val="0"/>
        <w:ind w:left="2880" w:hanging="720"/>
      </w:pPr>
      <w:r>
        <w:t>A)</w:t>
      </w:r>
      <w:r>
        <w:tab/>
      </w:r>
      <w:proofErr w:type="gramStart"/>
      <w:r>
        <w:t>understands</w:t>
      </w:r>
      <w:proofErr w:type="gramEnd"/>
      <w:r>
        <w:t xml:space="preserve"> the national standards related to the academic development of stu</w:t>
      </w:r>
      <w:r w:rsidR="00C03746">
        <w:t xml:space="preserve">dents across all grade levels. </w:t>
      </w:r>
      <w:r w:rsidR="007006A9">
        <w:t xml:space="preserve">(See "The </w:t>
      </w:r>
      <w:proofErr w:type="spellStart"/>
      <w:r w:rsidR="007006A9">
        <w:t>ASCA</w:t>
      </w:r>
      <w:proofErr w:type="spellEnd"/>
      <w:r w:rsidR="007006A9">
        <w:t xml:space="preserve"> Student Standards: Mindsets &amp; Behaviors for Student Success" (2021)</w:t>
      </w:r>
      <w:r>
        <w:t xml:space="preserve">, published by the American School Counselor Association, </w:t>
      </w:r>
      <w:r w:rsidR="00604B37">
        <w:t>1101 King</w:t>
      </w:r>
      <w:r w:rsidRPr="00AB52AB">
        <w:t xml:space="preserve"> Street, Suite </w:t>
      </w:r>
      <w:r w:rsidR="00874FB7" w:rsidRPr="00AB52AB">
        <w:t>310</w:t>
      </w:r>
      <w:r w:rsidRPr="00AB52AB">
        <w:t>, Alexandria, Virginia 22314</w:t>
      </w:r>
      <w:r w:rsidR="00E14F4E" w:rsidRPr="00AB52AB">
        <w:t>,</w:t>
      </w:r>
      <w:r w:rsidR="00604B37" w:rsidRPr="00AB52AB">
        <w:t xml:space="preserve"> and posted at </w:t>
      </w:r>
      <w:r w:rsidR="000653DF" w:rsidRPr="004E1A7E">
        <w:t>https://www.schoolcounselor.org/getmedia/7428a787-a452-4abb-afec-d78ec77870cd/Mindsets-Behaviors.pdf.</w:t>
      </w:r>
      <w:r w:rsidR="000653DF" w:rsidRPr="00AB52AB">
        <w:t xml:space="preserve"> </w:t>
      </w:r>
      <w:r w:rsidR="00604B37" w:rsidRPr="00AB52AB">
        <w:t xml:space="preserve"> </w:t>
      </w:r>
      <w:r w:rsidR="00604B37">
        <w:t>No</w:t>
      </w:r>
      <w:r>
        <w:t xml:space="preserve"> later amendments to or editions of these standards are incorporated by this Section.) </w:t>
      </w:r>
    </w:p>
    <w:p w:rsidR="009C36D2" w:rsidRDefault="009C36D2" w:rsidP="001774D8">
      <w:pPr>
        <w:widowControl w:val="0"/>
        <w:autoSpaceDE w:val="0"/>
        <w:autoSpaceDN w:val="0"/>
        <w:adjustRightInd w:val="0"/>
      </w:pPr>
    </w:p>
    <w:p w:rsidR="00E25F78" w:rsidRDefault="00C95C24" w:rsidP="00E25F78">
      <w:pPr>
        <w:widowControl w:val="0"/>
        <w:autoSpaceDE w:val="0"/>
        <w:autoSpaceDN w:val="0"/>
        <w:adjustRightInd w:val="0"/>
        <w:ind w:left="2880" w:hanging="720"/>
      </w:pPr>
      <w:r>
        <w:t>B)</w:t>
      </w:r>
      <w:r>
        <w:tab/>
      </w:r>
      <w:proofErr w:type="gramStart"/>
      <w:r>
        <w:t>understands</w:t>
      </w:r>
      <w:proofErr w:type="gramEnd"/>
      <w:r>
        <w:t xml:space="preserve"> the concepts, principles, and strategies that enable students to achieve and be academically successful. </w:t>
      </w:r>
    </w:p>
    <w:p w:rsidR="009C36D2" w:rsidRDefault="009C36D2" w:rsidP="001774D8">
      <w:pPr>
        <w:widowControl w:val="0"/>
        <w:autoSpaceDE w:val="0"/>
        <w:autoSpaceDN w:val="0"/>
        <w:adjustRightInd w:val="0"/>
      </w:pPr>
    </w:p>
    <w:p w:rsidR="00E25F78" w:rsidRDefault="00C95C24" w:rsidP="00E25F78">
      <w:pPr>
        <w:widowControl w:val="0"/>
        <w:autoSpaceDE w:val="0"/>
        <w:autoSpaceDN w:val="0"/>
        <w:adjustRightInd w:val="0"/>
        <w:ind w:left="2880" w:hanging="720"/>
      </w:pPr>
      <w:r>
        <w:t>C)</w:t>
      </w:r>
      <w:r>
        <w:tab/>
      </w:r>
      <w:proofErr w:type="gramStart"/>
      <w:r>
        <w:t>understands</w:t>
      </w:r>
      <w:proofErr w:type="gramEnd"/>
      <w:r>
        <w:t xml:space="preserve"> the relationship of academic performance to the world of work, family life, and community service.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provides</w:t>
      </w:r>
      <w:proofErr w:type="gramEnd"/>
      <w:r>
        <w:t xml:space="preserve"> positive direction for academic program planning and for implementing academic support systems.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2)</w:t>
      </w:r>
      <w:r>
        <w:tab/>
        <w:t xml:space="preserve">Performance Indicators – The competent school counselor: </w:t>
      </w:r>
    </w:p>
    <w:p w:rsidR="009C36D2" w:rsidRDefault="009C36D2" w:rsidP="001774D8">
      <w:pPr>
        <w:widowControl w:val="0"/>
        <w:autoSpaceDE w:val="0"/>
        <w:autoSpaceDN w:val="0"/>
        <w:adjustRightInd w:val="0"/>
      </w:pPr>
    </w:p>
    <w:p w:rsidR="00E25F78" w:rsidRDefault="00C95C24" w:rsidP="00E25F78">
      <w:pPr>
        <w:widowControl w:val="0"/>
        <w:autoSpaceDE w:val="0"/>
        <w:autoSpaceDN w:val="0"/>
        <w:adjustRightInd w:val="0"/>
        <w:ind w:left="2880" w:hanging="720"/>
      </w:pPr>
      <w:r>
        <w:t>A)</w:t>
      </w:r>
      <w:r>
        <w:tab/>
      </w:r>
      <w:proofErr w:type="gramStart"/>
      <w:r>
        <w:t>implements</w:t>
      </w:r>
      <w:proofErr w:type="gramEnd"/>
      <w:r>
        <w:t xml:space="preserve"> strategies and activities that enhance students' academic development. </w:t>
      </w:r>
    </w:p>
    <w:p w:rsidR="009C36D2" w:rsidRDefault="009C36D2" w:rsidP="001774D8">
      <w:pPr>
        <w:widowControl w:val="0"/>
        <w:autoSpaceDE w:val="0"/>
        <w:autoSpaceDN w:val="0"/>
        <w:adjustRightInd w:val="0"/>
      </w:pPr>
    </w:p>
    <w:p w:rsidR="00E25F78" w:rsidRDefault="00C95C24" w:rsidP="00E25F78">
      <w:pPr>
        <w:widowControl w:val="0"/>
        <w:autoSpaceDE w:val="0"/>
        <w:autoSpaceDN w:val="0"/>
        <w:adjustRightInd w:val="0"/>
        <w:ind w:left="2880" w:hanging="720"/>
      </w:pPr>
      <w:r>
        <w:t>B)</w:t>
      </w:r>
      <w:r>
        <w:tab/>
      </w:r>
      <w:proofErr w:type="gramStart"/>
      <w:r>
        <w:t>provides</w:t>
      </w:r>
      <w:proofErr w:type="gramEnd"/>
      <w:r>
        <w:t xml:space="preserve"> students across grade levels with academic assistance to overcome barriers to academic growth and achievement. </w:t>
      </w:r>
    </w:p>
    <w:p w:rsidR="009C36D2" w:rsidRDefault="009C36D2" w:rsidP="001774D8">
      <w:pPr>
        <w:widowControl w:val="0"/>
        <w:autoSpaceDE w:val="0"/>
        <w:autoSpaceDN w:val="0"/>
        <w:adjustRightInd w:val="0"/>
      </w:pPr>
    </w:p>
    <w:p w:rsidR="00E25F78" w:rsidRDefault="00C95C24" w:rsidP="00E25F78">
      <w:pPr>
        <w:widowControl w:val="0"/>
        <w:autoSpaceDE w:val="0"/>
        <w:autoSpaceDN w:val="0"/>
        <w:adjustRightInd w:val="0"/>
        <w:ind w:left="2880" w:hanging="720"/>
      </w:pPr>
      <w:r>
        <w:t>C)</w:t>
      </w:r>
      <w:r>
        <w:tab/>
      </w:r>
      <w:proofErr w:type="gramStart"/>
      <w:r>
        <w:t>works</w:t>
      </w:r>
      <w:proofErr w:type="gramEnd"/>
      <w:r>
        <w:t xml:space="preserve"> collaboratively with all school personnel and parents to insure student academic achievement.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initiates</w:t>
      </w:r>
      <w:proofErr w:type="gramEnd"/>
      <w:r>
        <w:t xml:space="preserve"> interventions that maximize learning, identifies learning styles, teaches study skills, enhances test-taking skills, and motivates students to learn and achieve.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b)</w:t>
      </w:r>
      <w:r>
        <w:tab/>
        <w:t xml:space="preserve">Career Development Domain </w:t>
      </w:r>
    </w:p>
    <w:p w:rsidR="00C95C24" w:rsidRDefault="00C95C24" w:rsidP="00326BD0">
      <w:pPr>
        <w:widowControl w:val="0"/>
        <w:autoSpaceDE w:val="0"/>
        <w:autoSpaceDN w:val="0"/>
        <w:adjustRightInd w:val="0"/>
        <w:ind w:left="1440"/>
      </w:pPr>
      <w:r>
        <w:t xml:space="preserve">The competent school counselor is knowledgeable about the world of work, </w:t>
      </w:r>
      <w:r>
        <w:lastRenderedPageBreak/>
        <w:t xml:space="preserve">career theories, and related life processes and develops programs and interventions to promote the career development of all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standards referred to in subsection (a)(1)(A) related to the career and vocational development of students across all grade levels.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B)</w:t>
      </w:r>
      <w:r>
        <w:tab/>
      </w:r>
      <w:proofErr w:type="gramStart"/>
      <w:r>
        <w:t>understands</w:t>
      </w:r>
      <w:proofErr w:type="gramEnd"/>
      <w:r>
        <w:t xml:space="preserve"> career development theories and decision-making models applicable for grade levels.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C)</w:t>
      </w:r>
      <w:r>
        <w:tab/>
      </w:r>
      <w:proofErr w:type="gramStart"/>
      <w:r>
        <w:t>applies</w:t>
      </w:r>
      <w:proofErr w:type="gramEnd"/>
      <w:r>
        <w:t xml:space="preserve"> education-to-career principles and student outcomes to the career program.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D)</w:t>
      </w:r>
      <w:r>
        <w:tab/>
      </w:r>
      <w:proofErr w:type="gramStart"/>
      <w:r>
        <w:t>understands</w:t>
      </w:r>
      <w:proofErr w:type="gramEnd"/>
      <w:r>
        <w:t xml:space="preserve"> career development program planning, organization, implementation, administration, and evaluation.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E)</w:t>
      </w:r>
      <w:r>
        <w:tab/>
      </w:r>
      <w:proofErr w:type="gramStart"/>
      <w:r>
        <w:t>understands</w:t>
      </w:r>
      <w:proofErr w:type="gramEnd"/>
      <w:r>
        <w:t xml:space="preserve"> the world of work, labor market information, and job trends.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F)</w:t>
      </w:r>
      <w:r>
        <w:tab/>
      </w:r>
      <w:proofErr w:type="gramStart"/>
      <w:r>
        <w:t>understands</w:t>
      </w:r>
      <w:proofErr w:type="gramEnd"/>
      <w:r>
        <w:t xml:space="preserve"> the phases of career development (awareness, exploration, orientation, and preparation) and how they are applied across grade levels.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G)</w:t>
      </w:r>
      <w:r>
        <w:tab/>
      </w:r>
      <w:proofErr w:type="gramStart"/>
      <w:r>
        <w:t>understands</w:t>
      </w:r>
      <w:proofErr w:type="gramEnd"/>
      <w:r>
        <w:t xml:space="preserve"> career and educational planning, placement, and follow-up.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H)</w:t>
      </w:r>
      <w:r>
        <w:tab/>
      </w:r>
      <w:proofErr w:type="gramStart"/>
      <w:r>
        <w:t>understands</w:t>
      </w:r>
      <w:proofErr w:type="gramEnd"/>
      <w:r>
        <w:t xml:space="preserve"> the use of technology in career planning.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880" w:hanging="720"/>
      </w:pPr>
      <w:r>
        <w:t>I)</w:t>
      </w:r>
      <w:r>
        <w:tab/>
        <w:t xml:space="preserve">understands career counseling processes, techniques, resources, and tools, including those applicable to specific populations.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integrates</w:t>
      </w:r>
      <w:proofErr w:type="gramEnd"/>
      <w:r>
        <w:t xml:space="preserve"> career and counseling theories into a comprehensive approach to career counseling.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enhances</w:t>
      </w:r>
      <w:proofErr w:type="gramEnd"/>
      <w:r>
        <w:t xml:space="preserve"> students' self-awareness through individual appraisal, appropriate career information, course selection alternatives, and career exploration activities.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assists</w:t>
      </w:r>
      <w:proofErr w:type="gramEnd"/>
      <w:r>
        <w:t xml:space="preserve"> students to identify and understand their abilities, interests, problem-solving abilities, aptitudes, and goal-setting strategies.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develops</w:t>
      </w:r>
      <w:proofErr w:type="gramEnd"/>
      <w:r>
        <w:t xml:space="preserve"> programs and involves parents with respect to their </w:t>
      </w:r>
      <w:r>
        <w:lastRenderedPageBreak/>
        <w:t xml:space="preserve">child's career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provides</w:t>
      </w:r>
      <w:proofErr w:type="gramEnd"/>
      <w:r>
        <w:t xml:space="preserve"> career development consultation and resources to teachers for infusing career development activities into the curriculum.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collaborates</w:t>
      </w:r>
      <w:proofErr w:type="gramEnd"/>
      <w:r>
        <w:t xml:space="preserve"> with community business and industry representatives to promote work-based learning opportunities and support.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helps</w:t>
      </w:r>
      <w:proofErr w:type="gramEnd"/>
      <w:r>
        <w:t xml:space="preserve"> students develop skills in locating, evaluating, and interpreting career information.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H)</w:t>
      </w:r>
      <w:r>
        <w:tab/>
      </w:r>
      <w:proofErr w:type="gramStart"/>
      <w:r>
        <w:t>guides</w:t>
      </w:r>
      <w:proofErr w:type="gramEnd"/>
      <w:r>
        <w:t xml:space="preserve"> students in the use of career resources such as occupational and labor market information, visual and printed media, computer-based career systems, electronic systems, and the use of the internet.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I)</w:t>
      </w:r>
      <w:r>
        <w:tab/>
        <w:t xml:space="preserve">administers and interprets assessment tools such as interest inventories, aptitude batteries, personality inventories and self-assessment tools to help students with educational and career decisions.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J)</w:t>
      </w:r>
      <w:r>
        <w:tab/>
        <w:t xml:space="preserve">assists students with work-based opportunities such as job-shadowing and internships.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c)</w:t>
      </w:r>
      <w:r>
        <w:tab/>
        <w:t xml:space="preserve">Personal/Social Development Domain </w:t>
      </w:r>
    </w:p>
    <w:p w:rsidR="00C95C24" w:rsidRDefault="00C95C24" w:rsidP="00326BD0">
      <w:pPr>
        <w:widowControl w:val="0"/>
        <w:autoSpaceDE w:val="0"/>
        <w:autoSpaceDN w:val="0"/>
        <w:adjustRightInd w:val="0"/>
        <w:ind w:left="1440"/>
      </w:pPr>
      <w:r>
        <w:t xml:space="preserve">The competent school counselor understands the developmental needs of the school-aged population and develops programs and interventions that promote optimum personal and social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standards referred to in subsection (a)(1)(A) related to the personal/social development of students across all grade levels.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concepts and strategies that lead to attitudes, knowledge, and interpersonal skills that help students understand and respect themselves and others.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programs that promote school safety and violence prevention.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strategies for helping students make decisions, set goals</w:t>
      </w:r>
      <w:r w:rsidR="004123BA">
        <w:t>,</w:t>
      </w:r>
      <w:r>
        <w:t xml:space="preserve"> and develop resiliency.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the skills necessary for developing effective </w:t>
      </w:r>
      <w:r>
        <w:lastRenderedPageBreak/>
        <w:t xml:space="preserve">communication skills that promote cooperation, understanding, and interest in others.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t xml:space="preserve">understands the processes of conflict resolution and anger management.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understands</w:t>
      </w:r>
      <w:proofErr w:type="gramEnd"/>
      <w:r>
        <w:t xml:space="preserve"> methods that help students appreciate differences between people and promotes tolerance.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enables</w:t>
      </w:r>
      <w:proofErr w:type="gramEnd"/>
      <w:r>
        <w:t xml:space="preserve"> students to acquire knowledge of their personal strengths, assets, personal values, beliefs, and attitudes.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fosters</w:t>
      </w:r>
      <w:proofErr w:type="gramEnd"/>
      <w:r>
        <w:t xml:space="preserve"> students' sense of self-esteem, efficacy, and personal dignity so they develop positive attitudes toward themselves as unique and worthy individuals.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helps</w:t>
      </w:r>
      <w:proofErr w:type="gramEnd"/>
      <w:r>
        <w:t xml:space="preserve"> students identify and express feelings.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assists</w:t>
      </w:r>
      <w:proofErr w:type="gramEnd"/>
      <w:r>
        <w:t xml:space="preserve"> students to set healthy personal boundaries and to understand and assert their rights of privacy.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helps</w:t>
      </w:r>
      <w:proofErr w:type="gramEnd"/>
      <w:r>
        <w:t xml:space="preserve"> students understand and apply the need for self-control and management of anger.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teaches</w:t>
      </w:r>
      <w:proofErr w:type="gramEnd"/>
      <w:r>
        <w:t xml:space="preserve"> ways for students to get along with peers, parents, and authority figures.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assists</w:t>
      </w:r>
      <w:proofErr w:type="gramEnd"/>
      <w:r>
        <w:t xml:space="preserve"> students with maintaining healthy family relationships, including teaching the dynamics of family interaction.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H)</w:t>
      </w:r>
      <w:r>
        <w:tab/>
      </w:r>
      <w:proofErr w:type="gramStart"/>
      <w:r>
        <w:t>helps</w:t>
      </w:r>
      <w:proofErr w:type="gramEnd"/>
      <w:r>
        <w:t xml:space="preserve"> students understand the consequences of decisions and choices.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I)</w:t>
      </w:r>
      <w:r>
        <w:tab/>
        <w:t xml:space="preserve">helps students understand the relationship among rules, laws, safety, and the protection of individual rights.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J)</w:t>
      </w:r>
      <w:r>
        <w:tab/>
      </w:r>
      <w:proofErr w:type="gramStart"/>
      <w:r>
        <w:t>assists</w:t>
      </w:r>
      <w:proofErr w:type="gramEnd"/>
      <w:r>
        <w:t xml:space="preserve"> students in understanding the emotional and physical dangers of abuses, e.g., substance, sexual, physical.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K)</w:t>
      </w:r>
      <w:r>
        <w:tab/>
      </w:r>
      <w:proofErr w:type="gramStart"/>
      <w:r>
        <w:t>addresses</w:t>
      </w:r>
      <w:proofErr w:type="gramEnd"/>
      <w:r>
        <w:t xml:space="preserve"> issues of stress and anxiety and teaches students appropriate strategies for coping with peer pressure and managing life's events.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L)</w:t>
      </w:r>
      <w:r>
        <w:tab/>
      </w:r>
      <w:proofErr w:type="gramStart"/>
      <w:r>
        <w:t>provides</w:t>
      </w:r>
      <w:proofErr w:type="gramEnd"/>
      <w:r>
        <w:t xml:space="preserve"> resources to students who are in need of additional </w:t>
      </w:r>
      <w:r>
        <w:lastRenderedPageBreak/>
        <w:t xml:space="preserve">professional help.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d)</w:t>
      </w:r>
      <w:r>
        <w:tab/>
        <w:t xml:space="preserve">Classroom Instruction and Counseling Curriculum </w:t>
      </w:r>
    </w:p>
    <w:p w:rsidR="00C95C24" w:rsidRDefault="00C95C24" w:rsidP="00326BD0">
      <w:pPr>
        <w:widowControl w:val="0"/>
        <w:autoSpaceDE w:val="0"/>
        <w:autoSpaceDN w:val="0"/>
        <w:adjustRightInd w:val="0"/>
        <w:ind w:left="1440"/>
      </w:pPr>
      <w:r>
        <w:t xml:space="preserve">The competent school counselor understands instructional planning and designs developmental counseling curriculum based upon knowledge of the student, the community and the overall educational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firstLine="720"/>
      </w:pPr>
      <w:r>
        <w:t>A)</w:t>
      </w:r>
      <w:r>
        <w:tab/>
      </w:r>
      <w:proofErr w:type="gramStart"/>
      <w:r>
        <w:t>understands</w:t>
      </w:r>
      <w:proofErr w:type="gramEnd"/>
      <w:r>
        <w:t xml:space="preserve"> basic classroom management.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counseling curriculum as a component of the developmental approach.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and encourages a team approach with classroom teachers.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multiple definitions of intelligence in order to adapt, adjust, and diversify instructional methodologies.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the concept and process of program evaluation.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utilizes</w:t>
      </w:r>
      <w:proofErr w:type="gramEnd"/>
      <w:r>
        <w:t xml:space="preserve"> classroom management skills to focus students' attention and engagement.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develops</w:t>
      </w:r>
      <w:proofErr w:type="gramEnd"/>
      <w:r>
        <w:t xml:space="preserve">, organizes, and implements the curriculum around the personal/social, career/vocational, and academic/educational domains and their goals.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coordinates</w:t>
      </w:r>
      <w:proofErr w:type="gramEnd"/>
      <w:r>
        <w:t xml:space="preserve">, plans, and delivers the program in a team format with teachers.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presents</w:t>
      </w:r>
      <w:proofErr w:type="gramEnd"/>
      <w:r>
        <w:t xml:space="preserve"> lessons, programs, etc., using varied strategies to meet the needs of a diverse student body.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uses</w:t>
      </w:r>
      <w:proofErr w:type="gramEnd"/>
      <w:r>
        <w:t xml:space="preserve"> knowledge of normal growth and development to promote positive mental health and assist students in acquiring and using life skills.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designs</w:t>
      </w:r>
      <w:proofErr w:type="gramEnd"/>
      <w:r>
        <w:t xml:space="preserve">, interprets, and applies program evaluations and feedback to improve service delivery systems.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e)</w:t>
      </w:r>
      <w:r>
        <w:tab/>
        <w:t xml:space="preserve">Responsive Service:  Crisis Intervention </w:t>
      </w:r>
    </w:p>
    <w:p w:rsidR="00C95C24" w:rsidRDefault="00C95C24" w:rsidP="00326BD0">
      <w:pPr>
        <w:widowControl w:val="0"/>
        <w:autoSpaceDE w:val="0"/>
        <w:autoSpaceDN w:val="0"/>
        <w:adjustRightInd w:val="0"/>
        <w:ind w:left="1440"/>
      </w:pPr>
      <w:r>
        <w:t xml:space="preserve">The competent school counselor understands and implements appropriate </w:t>
      </w:r>
      <w:r>
        <w:lastRenderedPageBreak/>
        <w:t xml:space="preserve">responses to crises and utilizes a variety of intervention strategies for students, families, and communities facing emergency situations.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what defines a crisis, the appropriate process responses, and a variety of intervention strategies to meet the needs of the individual, group, or school community.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theory and techniques needed to implement a school-wide crisis plan.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2)</w:t>
      </w:r>
      <w:r>
        <w:tab/>
        <w:t xml:space="preserve">Performance Indicators: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implements</w:t>
      </w:r>
      <w:proofErr w:type="gramEnd"/>
      <w:r>
        <w:t xml:space="preserve"> appropriate techniques for and interventions to assist students and their families facing crisis situations.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provides</w:t>
      </w:r>
      <w:proofErr w:type="gramEnd"/>
      <w:r>
        <w:t xml:space="preserve"> leadership to the school and community in a crisis.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involves</w:t>
      </w:r>
      <w:proofErr w:type="gramEnd"/>
      <w:r>
        <w:t xml:space="preserve"> appropriate school and community professionals as well as the family in a crisis situation.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t xml:space="preserve">intervenes appropriately and ethically with students who may be suicidal or homicidal.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f)</w:t>
      </w:r>
      <w:r>
        <w:tab/>
        <w:t xml:space="preserve">Responsive Service:  Individual Counseling </w:t>
      </w:r>
    </w:p>
    <w:p w:rsidR="00C95C24" w:rsidRDefault="00C95C24" w:rsidP="00326BD0">
      <w:pPr>
        <w:widowControl w:val="0"/>
        <w:autoSpaceDE w:val="0"/>
        <w:autoSpaceDN w:val="0"/>
        <w:adjustRightInd w:val="0"/>
        <w:ind w:left="1440"/>
      </w:pPr>
      <w:r>
        <w:t xml:space="preserve">The competent school counselor understands and utilizes a variety of individual counseling strategies and provides appropriate referral services.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theory and process of various individual counseling approaches for crisis or short-term situations (brief counseling strategies).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responsive services as a component of a developmental approach.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t xml:space="preserve">understands the specialized needs and resources available for students who are disabled, gifted, or at risk or who have dropped out.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appropriate strategies for students expressing difficulties dealing with relationships, personal, educational, or career planning concerns, and/or normal developmental tasks.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lastRenderedPageBreak/>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chooses</w:t>
      </w:r>
      <w:proofErr w:type="gramEnd"/>
      <w:r>
        <w:t xml:space="preserve"> and utilizes appropriate counseling techniques for individual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t xml:space="preserve">assists students in clarifying problems, considering causes, and identifying alternative solutions and possible consequences so that appropriate action can be taken.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counsels</w:t>
      </w:r>
      <w:proofErr w:type="gramEnd"/>
      <w:r>
        <w:t xml:space="preserve"> students on personal and social issues and facilitates development of long-and short-term goals.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addresses</w:t>
      </w:r>
      <w:proofErr w:type="gramEnd"/>
      <w:r>
        <w:t xml:space="preserve"> a variety of students' developmental problems.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makes</w:t>
      </w:r>
      <w:proofErr w:type="gramEnd"/>
      <w:r>
        <w:t xml:space="preserve"> referrals to appropriate professionals when necessary.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provides</w:t>
      </w:r>
      <w:proofErr w:type="gramEnd"/>
      <w:r>
        <w:t xml:space="preserve"> activities to meet the immediate needs of students that may be identified by students, parents, teachers, or other referrals.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g)</w:t>
      </w:r>
      <w:r>
        <w:tab/>
        <w:t xml:space="preserve">Responsive Service:  Group Counseling </w:t>
      </w:r>
    </w:p>
    <w:p w:rsidR="00C95C24" w:rsidRDefault="00C95C24" w:rsidP="00326BD0">
      <w:pPr>
        <w:widowControl w:val="0"/>
        <w:autoSpaceDE w:val="0"/>
        <w:autoSpaceDN w:val="0"/>
        <w:adjustRightInd w:val="0"/>
        <w:ind w:left="1440"/>
      </w:pPr>
      <w:r>
        <w:t xml:space="preserve">The competent school counselor understands and implements principles of group work in the school setting.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principles of group dynamics, including group process components, developmental stage theories, group members' roles and behaviors, and therapeutic factors of group work.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group leadership styles and approaches.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theories of group counseling, including commonalties, distinguishing characteristics and pertinent research literature.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utilizes</w:t>
      </w:r>
      <w:proofErr w:type="gramEnd"/>
      <w:r>
        <w:t xml:space="preserve"> group counseling methods, including group counselor orientations and behaviors, appropriate selection criteria, and methods of evaluation of effectiveness.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t xml:space="preserve">implements various approaches used for other types of group work, including task groups, focus groups, prevention groups, support groups, psycho-educational groups, therapy groups, and developmental groups, which will infuse the counseling curriculum.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lastRenderedPageBreak/>
        <w:t>C)</w:t>
      </w:r>
      <w:r>
        <w:tab/>
      </w:r>
      <w:proofErr w:type="gramStart"/>
      <w:r>
        <w:t>practices</w:t>
      </w:r>
      <w:proofErr w:type="gramEnd"/>
      <w:r>
        <w:t xml:space="preserve"> professional standards for group work as advocated by the national and State professional counseling organizations. </w:t>
      </w:r>
    </w:p>
    <w:p w:rsidR="009C36D2" w:rsidRDefault="009C36D2" w:rsidP="001774D8">
      <w:pPr>
        <w:widowControl w:val="0"/>
        <w:autoSpaceDE w:val="0"/>
        <w:autoSpaceDN w:val="0"/>
        <w:adjustRightInd w:val="0"/>
      </w:pPr>
    </w:p>
    <w:p w:rsidR="00C95C24" w:rsidRDefault="00E25F78" w:rsidP="00E25F78">
      <w:pPr>
        <w:widowControl w:val="0"/>
        <w:autoSpaceDE w:val="0"/>
        <w:autoSpaceDN w:val="0"/>
        <w:adjustRightInd w:val="0"/>
        <w:ind w:left="1440" w:hanging="720"/>
      </w:pPr>
      <w:r>
        <w:t>h)</w:t>
      </w:r>
      <w:r>
        <w:tab/>
      </w:r>
      <w:r w:rsidR="00C95C24">
        <w:t xml:space="preserve">Individual Student Planning </w:t>
      </w:r>
    </w:p>
    <w:p w:rsidR="00C95C24" w:rsidRDefault="00C95C24" w:rsidP="00E25F78">
      <w:pPr>
        <w:widowControl w:val="0"/>
        <w:autoSpaceDE w:val="0"/>
        <w:autoSpaceDN w:val="0"/>
        <w:adjustRightInd w:val="0"/>
        <w:ind w:left="1440"/>
      </w:pPr>
      <w:r>
        <w:t xml:space="preserve">The competent school counselor understands and uses a variety of strategies to encourage students' development of academic, personal/social, and career competencies.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methods for helping students monitor and direct their own learning and personal/social and career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individual student planning as a component of the developmental model.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how to apply knowledge about individual appraisal by using tests and non-test information to assist students with academic and career planning.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applications of technology in student planning, e.g., electronic portfolio, use of internet.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helps</w:t>
      </w:r>
      <w:proofErr w:type="gramEnd"/>
      <w:r>
        <w:t xml:space="preserve"> students develop and evaluate personal goals and educational and career plans.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provides</w:t>
      </w:r>
      <w:proofErr w:type="gramEnd"/>
      <w:r>
        <w:t xml:space="preserve"> individual advisement to students to enhance their personal/social development and to help them acquire skill in setting and achieving academic and career goals.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applies</w:t>
      </w:r>
      <w:proofErr w:type="gramEnd"/>
      <w:r>
        <w:t xml:space="preserve"> knowledge about individual appraisal by using tests and non-test information to help students assess their abilities, interests, skills, and achievements to develop short- and long-range plans.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provides</w:t>
      </w:r>
      <w:proofErr w:type="gramEnd"/>
      <w:r>
        <w:t xml:space="preserve"> placement activities to assist all students with transitions from one educational program to another, from one school to another, and from school to work.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incorporates</w:t>
      </w:r>
      <w:proofErr w:type="gramEnd"/>
      <w:r>
        <w:t xml:space="preserve"> technology when working with students in individual planning.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proofErr w:type="spellStart"/>
      <w:r>
        <w:t>i</w:t>
      </w:r>
      <w:proofErr w:type="spellEnd"/>
      <w:r>
        <w:t>)</w:t>
      </w:r>
      <w:r>
        <w:tab/>
        <w:t xml:space="preserve">Consultation </w:t>
      </w:r>
    </w:p>
    <w:p w:rsidR="00C95C24" w:rsidRDefault="00C95C24" w:rsidP="00E25F78">
      <w:pPr>
        <w:widowControl w:val="0"/>
        <w:autoSpaceDE w:val="0"/>
        <w:autoSpaceDN w:val="0"/>
        <w:adjustRightInd w:val="0"/>
        <w:ind w:left="1440"/>
      </w:pPr>
      <w:r>
        <w:t xml:space="preserve">The competent school counselor understands various consultation models and maintains collaborative relationships within and outside the school community.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E25F78">
      <w:pPr>
        <w:widowControl w:val="0"/>
        <w:autoSpaceDE w:val="0"/>
        <w:autoSpaceDN w:val="0"/>
        <w:adjustRightInd w:val="0"/>
        <w:ind w:left="2880" w:hanging="72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role of the school counselor as consultant and is knowledgeable of various consulting models.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necessity for empowering families to act on behalf of their children.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necessity for programs designed to address academic/educational, personal/social, career/vocational, and other developmental needs of the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the counselor's role, function, and relationship to other student service providers.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utilizes</w:t>
      </w:r>
      <w:proofErr w:type="gramEnd"/>
      <w:r>
        <w:t xml:space="preserve"> various consulting models.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guides</w:t>
      </w:r>
      <w:proofErr w:type="gramEnd"/>
      <w:r>
        <w:t xml:space="preserve"> and/or facilitates families' assumption of responsibility for problem solving.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provides</w:t>
      </w:r>
      <w:proofErr w:type="gramEnd"/>
      <w:r>
        <w:t xml:space="preserve"> a multi-dimensional approach to consultation in academic/educational, personal/social, career/ vocational, and other developmental areas.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participates</w:t>
      </w:r>
      <w:proofErr w:type="gramEnd"/>
      <w:r>
        <w:t xml:space="preserve"> in multi-disciplinary team meetings and demonstrates the ability to make appropriate referrals to outside agencies and other student service providers within the school system.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consults</w:t>
      </w:r>
      <w:proofErr w:type="gramEnd"/>
      <w:r>
        <w:t xml:space="preserve"> with parents, teachers, student services staff, other educators, and community agencies regarding strategies for helping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j)</w:t>
      </w:r>
      <w:r>
        <w:tab/>
        <w:t xml:space="preserve">Systems Support </w:t>
      </w:r>
    </w:p>
    <w:p w:rsidR="00C95C24" w:rsidRDefault="00C95C24" w:rsidP="00E25F78">
      <w:pPr>
        <w:widowControl w:val="0"/>
        <w:autoSpaceDE w:val="0"/>
        <w:autoSpaceDN w:val="0"/>
        <w:adjustRightInd w:val="0"/>
        <w:ind w:left="1440"/>
      </w:pPr>
      <w:r>
        <w:t xml:space="preserve">The competent school counselor understands the overall educational system, acts as a facilitator of change, and engages in planning and management tasks needed to support the comprehensive developmental school counseling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systems support as a component in the developmental approach.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program development that is comprehensive and </w:t>
      </w:r>
      <w:r>
        <w:lastRenderedPageBreak/>
        <w:t xml:space="preserve">educational.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commitment to life-long learning.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provides</w:t>
      </w:r>
      <w:proofErr w:type="gramEnd"/>
      <w:r>
        <w:t xml:space="preserve"> activities that establish, maintain, and enhance the developmental school counseling program as well as other educational programs.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demonstrates</w:t>
      </w:r>
      <w:proofErr w:type="gramEnd"/>
      <w:r>
        <w:t xml:space="preserve"> a commitment to life-long learning.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develops</w:t>
      </w:r>
      <w:proofErr w:type="gramEnd"/>
      <w:r>
        <w:t xml:space="preserve"> and implements activities to orient staff and community to the counseling program through regular efforts to enhance and maintain staff and community relations.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serves</w:t>
      </w:r>
      <w:proofErr w:type="gramEnd"/>
      <w:r>
        <w:t xml:space="preserve"> on departmental curriculum committees, school improvement committees, or advisory boards and assists in developing curricula that meet students' developmental needs.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t xml:space="preserve">engages in planning and management tasks needed to support activities of the comprehensive school counseling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participates</w:t>
      </w:r>
      <w:proofErr w:type="gramEnd"/>
      <w:r>
        <w:t xml:space="preserve"> in continuous professional development. </w:t>
      </w:r>
    </w:p>
    <w:p w:rsidR="009C36D2" w:rsidRDefault="009C36D2" w:rsidP="001774D8">
      <w:pPr>
        <w:widowControl w:val="0"/>
        <w:autoSpaceDE w:val="0"/>
        <w:autoSpaceDN w:val="0"/>
        <w:adjustRightInd w:val="0"/>
      </w:pPr>
    </w:p>
    <w:p w:rsidR="00C95C24" w:rsidRDefault="00E25F78" w:rsidP="00E25F78">
      <w:pPr>
        <w:widowControl w:val="0"/>
        <w:autoSpaceDE w:val="0"/>
        <w:autoSpaceDN w:val="0"/>
        <w:adjustRightInd w:val="0"/>
        <w:ind w:left="1440" w:hanging="720"/>
      </w:pPr>
      <w:r>
        <w:t>k)</w:t>
      </w:r>
      <w:r>
        <w:tab/>
      </w:r>
      <w:r w:rsidR="00C95C24">
        <w:t xml:space="preserve">Program Development </w:t>
      </w:r>
    </w:p>
    <w:p w:rsidR="00C95C24" w:rsidRDefault="00C95C24" w:rsidP="00E25F78">
      <w:pPr>
        <w:widowControl w:val="0"/>
        <w:autoSpaceDE w:val="0"/>
        <w:autoSpaceDN w:val="0"/>
        <w:adjustRightInd w:val="0"/>
        <w:ind w:left="1440"/>
      </w:pPr>
      <w:r>
        <w:t xml:space="preserve">The competent school counselor understands and utilizes organizational and management tools needed to implement an effective developmental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data gathered from groups and individuals as they relate to student outcomes and learning standards.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t xml:space="preserve">understands the need for and the process of planning, developing, and implementing a comprehensive school counseling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need for developing school counseling programs based on the needs of students and the school to become an effective learning community.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the comprehensive developmental school counseling concept.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the necessity for goals and objectives in a school counseling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understands</w:t>
      </w:r>
      <w:proofErr w:type="gramEnd"/>
      <w:r>
        <w:t xml:space="preserve"> competency levels as related to student achievement.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understands</w:t>
      </w:r>
      <w:proofErr w:type="gramEnd"/>
      <w:r>
        <w:t xml:space="preserve"> the importance of planning and time management within a comprehensive developmental school counseling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uses</w:t>
      </w:r>
      <w:proofErr w:type="gramEnd"/>
      <w:r>
        <w:t xml:space="preserve"> available resources in implementing a comprehensive counseling program, including funding and staff resources.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uses</w:t>
      </w:r>
      <w:proofErr w:type="gramEnd"/>
      <w:r>
        <w:t xml:space="preserve"> data compiled from needs assessments in planning the counseling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uses</w:t>
      </w:r>
      <w:proofErr w:type="gramEnd"/>
      <w:r>
        <w:t xml:space="preserve"> data from multiple sources, including surveys, interviews, focus groups, and needs assessments, to enhance students' outcomes.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designs</w:t>
      </w:r>
      <w:proofErr w:type="gramEnd"/>
      <w:r>
        <w:t xml:space="preserve">, implements, monitors, and evaluates a comprehensive developmental school counseling program with an awareness of the various systems affecting students, parents, and school faculty and staff.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implements</w:t>
      </w:r>
      <w:proofErr w:type="gramEnd"/>
      <w:r>
        <w:t xml:space="preserve"> and evaluates specific strategies designed to meet program goals and objectives for enhancing students' competencies.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identifies</w:t>
      </w:r>
      <w:proofErr w:type="gramEnd"/>
      <w:r>
        <w:t xml:space="preserve"> student achievement competencies and implements activities and processes to assist students in achieving these competencies.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prepares</w:t>
      </w:r>
      <w:proofErr w:type="gramEnd"/>
      <w:r>
        <w:t xml:space="preserve"> a counseling calendar reflecting appropriate time commitments and priorities within a comprehensive developmental school counseling program.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l)</w:t>
      </w:r>
      <w:r>
        <w:tab/>
        <w:t xml:space="preserve">Prevention Education and Training </w:t>
      </w:r>
    </w:p>
    <w:p w:rsidR="00C95C24" w:rsidRDefault="00C95C24" w:rsidP="00E25F78">
      <w:pPr>
        <w:widowControl w:val="0"/>
        <w:autoSpaceDE w:val="0"/>
        <w:autoSpaceDN w:val="0"/>
        <w:adjustRightInd w:val="0"/>
        <w:ind w:left="1440"/>
      </w:pPr>
      <w:r>
        <w:t xml:space="preserve">The competent school counselor is aware of and implements prevention education programs.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t xml:space="preserve">is aware of student and school problems that could limit or diminish the capacity of students to learn and achieve at their highest levels.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lastRenderedPageBreak/>
        <w:t>B)</w:t>
      </w:r>
      <w:r>
        <w:tab/>
        <w:t xml:space="preserve">is knowledgeable of prevention measures to overcome or resolve problems or barriers to learning.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9C36D2" w:rsidRDefault="00C95C24" w:rsidP="001774D8">
      <w:pPr>
        <w:widowControl w:val="0"/>
        <w:autoSpaceDE w:val="0"/>
        <w:autoSpaceDN w:val="0"/>
        <w:adjustRightInd w:val="0"/>
        <w:ind w:left="2880" w:hanging="720"/>
      </w:pPr>
      <w:r>
        <w:t>A)</w:t>
      </w:r>
      <w:r>
        <w:tab/>
      </w:r>
      <w:proofErr w:type="gramStart"/>
      <w:r>
        <w:t>identifies</w:t>
      </w:r>
      <w:proofErr w:type="gramEnd"/>
      <w:r>
        <w:t xml:space="preserve"> early signs and predictors of learning problems. </w:t>
      </w:r>
    </w:p>
    <w:p w:rsidR="00C95C24" w:rsidRDefault="00C95C24" w:rsidP="00E25F78">
      <w:pPr>
        <w:widowControl w:val="0"/>
        <w:autoSpaceDE w:val="0"/>
        <w:autoSpaceDN w:val="0"/>
        <w:adjustRightInd w:val="0"/>
        <w:ind w:left="2880" w:hanging="720"/>
      </w:pPr>
      <w:r>
        <w:t>B)</w:t>
      </w:r>
      <w:r>
        <w:tab/>
        <w:t xml:space="preserve">is able to organize and present prevention programs for students, staff, parents, and community members, as appropriate. </w:t>
      </w:r>
    </w:p>
    <w:p w:rsidR="009C36D2" w:rsidRDefault="009C36D2" w:rsidP="001774D8">
      <w:pPr>
        <w:widowControl w:val="0"/>
        <w:autoSpaceDE w:val="0"/>
        <w:autoSpaceDN w:val="0"/>
        <w:adjustRightInd w:val="0"/>
      </w:pPr>
    </w:p>
    <w:p w:rsidR="00C95C24" w:rsidRDefault="00E25F78" w:rsidP="00E25F78">
      <w:pPr>
        <w:widowControl w:val="0"/>
        <w:autoSpaceDE w:val="0"/>
        <w:autoSpaceDN w:val="0"/>
        <w:adjustRightInd w:val="0"/>
        <w:ind w:left="1440" w:hanging="720"/>
      </w:pPr>
      <w:r>
        <w:t>m)</w:t>
      </w:r>
      <w:r>
        <w:tab/>
      </w:r>
      <w:r w:rsidR="00C95C24">
        <w:t xml:space="preserve">Assessment </w:t>
      </w:r>
    </w:p>
    <w:p w:rsidR="00C95C24" w:rsidRDefault="00C95C24" w:rsidP="00E25F78">
      <w:pPr>
        <w:widowControl w:val="0"/>
        <w:autoSpaceDE w:val="0"/>
        <w:autoSpaceDN w:val="0"/>
        <w:adjustRightInd w:val="0"/>
        <w:ind w:left="1440"/>
      </w:pPr>
      <w:r>
        <w:t xml:space="preserve">The competent school counselor understands basic concepts of, technology for, and implications of various assessment and evaluative instruments.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purposes and meaning of assessment from multiple perspectives: historical, sociological, and educational.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basic concepts of standardized and non-standardized testing and other assessment techniques.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use of technology in assessment.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the statistical concepts, including scales of measurement, measures of central tendency, indices or variability, shapes and types of distributions, and correlation.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reliability (theory of measurement error, models of reliability, and the use of reliability information) and validity (evidence of validity, types of validity), and the relationship between reliability and validity.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understands</w:t>
      </w:r>
      <w:proofErr w:type="gramEnd"/>
      <w:r>
        <w:t xml:space="preserve"> the implications of age, gender, sexual orientation, ethnicity, language, disability, culture, spirituality, and other factors related to assessment and evaluation.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analyzes</w:t>
      </w:r>
      <w:proofErr w:type="gramEnd"/>
      <w:r>
        <w:t xml:space="preserve"> testing information needed and selects appropriate tests, methods and/or materials to gather information and/or perform assessments.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uses</w:t>
      </w:r>
      <w:proofErr w:type="gramEnd"/>
      <w:r>
        <w:t xml:space="preserve"> various strategies for selecting, administering, and interpreting assessment and evaluation instruments and techniques in counseling.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lastRenderedPageBreak/>
        <w:t>C)</w:t>
      </w:r>
      <w:r>
        <w:tab/>
      </w:r>
      <w:proofErr w:type="gramStart"/>
      <w:r>
        <w:t>interprets</w:t>
      </w:r>
      <w:proofErr w:type="gramEnd"/>
      <w:r>
        <w:t xml:space="preserve"> and accurately uses the statistical concepts, including scales of measurement, measures of central tendency, indices of variability, shapes and types of distributions, and correlation.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accurately</w:t>
      </w:r>
      <w:proofErr w:type="gramEnd"/>
      <w:r>
        <w:t xml:space="preserve"> selects and interprets assessment tools based on reliability and validity when appropriate.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interprets</w:t>
      </w:r>
      <w:proofErr w:type="gramEnd"/>
      <w:r>
        <w:t xml:space="preserve"> assessments accurately with understanding of diversity and its implications.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uses</w:t>
      </w:r>
      <w:proofErr w:type="gramEnd"/>
      <w:r>
        <w:t xml:space="preserve"> and applies appropriate technology in assessment.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n)</w:t>
      </w:r>
      <w:r>
        <w:tab/>
        <w:t xml:space="preserve">Research and Program Evaluation </w:t>
      </w:r>
    </w:p>
    <w:p w:rsidR="00C95C24" w:rsidRDefault="00C95C24" w:rsidP="00E25F78">
      <w:pPr>
        <w:widowControl w:val="0"/>
        <w:autoSpaceDE w:val="0"/>
        <w:autoSpaceDN w:val="0"/>
        <w:adjustRightInd w:val="0"/>
        <w:ind w:left="1440"/>
      </w:pPr>
      <w:r>
        <w:t xml:space="preserve">The competent school counselor understands the importance of, and engages in, research and program evaluation.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various types of research methods such as qualitative, quantitative, single-case designs, action research, and outcome-based research.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statistical methods used in conducting research.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use of technology in conducting research and in program evaluation.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the principles and applications of needs assessment and program evaluation.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the importance of research in the practice of school counseling.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identifies</w:t>
      </w:r>
      <w:proofErr w:type="gramEnd"/>
      <w:r>
        <w:t xml:space="preserve"> and applies research designs appropriate to various counseling situations and problems.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analyzes</w:t>
      </w:r>
      <w:proofErr w:type="gramEnd"/>
      <w:r>
        <w:t xml:space="preserve"> data with appropriate statistical methods and computer statistical packages.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uses</w:t>
      </w:r>
      <w:proofErr w:type="gramEnd"/>
      <w:r>
        <w:t xml:space="preserve"> formal and informal methods of needs assessment and program evaluation to design and modify developmental counseling programs.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t xml:space="preserve">conducts research and program evaluations within ethical and legal </w:t>
      </w:r>
      <w:r>
        <w:lastRenderedPageBreak/>
        <w:t xml:space="preserve">parameters.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uses</w:t>
      </w:r>
      <w:proofErr w:type="gramEnd"/>
      <w:r>
        <w:t xml:space="preserve"> appropriate research to demonstrate accountability.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uses</w:t>
      </w:r>
      <w:proofErr w:type="gramEnd"/>
      <w:r>
        <w:t xml:space="preserve"> technology in conducting research and program evaluation.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o)</w:t>
      </w:r>
      <w:r>
        <w:tab/>
        <w:t xml:space="preserve">Professional Orientation and Identity </w:t>
      </w:r>
    </w:p>
    <w:p w:rsidR="00C95C24" w:rsidRDefault="00C95C24" w:rsidP="00E25F78">
      <w:pPr>
        <w:widowControl w:val="0"/>
        <w:autoSpaceDE w:val="0"/>
        <w:autoSpaceDN w:val="0"/>
        <w:adjustRightInd w:val="0"/>
        <w:ind w:left="1440"/>
      </w:pPr>
      <w:r>
        <w:t xml:space="preserve">The competent school counselor understands and actively participates within the profession. </w:t>
      </w:r>
    </w:p>
    <w:p w:rsidR="009C36D2" w:rsidRDefault="009C36D2" w:rsidP="00E25F78">
      <w:pPr>
        <w:widowControl w:val="0"/>
        <w:autoSpaceDE w:val="0"/>
        <w:autoSpaceDN w:val="0"/>
        <w:adjustRightInd w:val="0"/>
        <w:ind w:left="144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importance of active participation and leadership in the appropriate school counseling professional organizations.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community, environmental, and institutional barriers that impede and/or enhance students' academic success and overall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t xml:space="preserve">understands the unique characteristics of the school environment and K-12 curriculum.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joins</w:t>
      </w:r>
      <w:proofErr w:type="gramEnd"/>
      <w:r>
        <w:t xml:space="preserve"> and takes an active part in appropriate local, State, and national school counseling professional organizations.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uses</w:t>
      </w:r>
      <w:proofErr w:type="gramEnd"/>
      <w:r>
        <w:t xml:space="preserve"> community resources to enhance academic and social/emotional growth, plans appropriate interventions within the context of the community, and advocates for programmatic efforts to eliminate barriers to students' success.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designs</w:t>
      </w:r>
      <w:proofErr w:type="gramEnd"/>
      <w:r>
        <w:t xml:space="preserve"> and implements a developmental counseling curriculum that provides all students at all grade levels with knowledge and assistance in acquiring and using life</w:t>
      </w:r>
      <w:r w:rsidR="004C5DD6">
        <w:t xml:space="preserve"> </w:t>
      </w:r>
      <w:r>
        <w:t xml:space="preserve">skills.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participates</w:t>
      </w:r>
      <w:proofErr w:type="gramEnd"/>
      <w:r>
        <w:t xml:space="preserve"> in continuing professional development activities.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p)</w:t>
      </w:r>
      <w:r>
        <w:tab/>
        <w:t xml:space="preserve">History of School Counseling and Current Trends </w:t>
      </w:r>
    </w:p>
    <w:p w:rsidR="00C95C24" w:rsidRDefault="00C95C24" w:rsidP="00E25F78">
      <w:pPr>
        <w:widowControl w:val="0"/>
        <w:autoSpaceDE w:val="0"/>
        <w:autoSpaceDN w:val="0"/>
        <w:adjustRightInd w:val="0"/>
        <w:ind w:left="1440"/>
      </w:pPr>
      <w:r>
        <w:t xml:space="preserve">The competent school counselor understands the history and current trends and issues of the profession and includes this knowledge when establishing comprehensive developmental counseling programs.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history, philosophy, and current trends and issues in </w:t>
      </w:r>
      <w:r>
        <w:lastRenderedPageBreak/>
        <w:t xml:space="preserve">school counseling.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counselor's roles, functions and relationships with other school and student service providers.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technology and computer applications in counseling.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addresses</w:t>
      </w:r>
      <w:proofErr w:type="gramEnd"/>
      <w:r>
        <w:t xml:space="preserve"> current trends and issues daily in the school.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incorporates</w:t>
      </w:r>
      <w:proofErr w:type="gramEnd"/>
      <w:r>
        <w:t xml:space="preserve"> current trends into the developmental curriculum.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works</w:t>
      </w:r>
      <w:proofErr w:type="gramEnd"/>
      <w:r>
        <w:t xml:space="preserve"> collaboratively with other school and student service providers.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uses</w:t>
      </w:r>
      <w:proofErr w:type="gramEnd"/>
      <w:r>
        <w:t xml:space="preserve"> technology and computer applications directly with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q)</w:t>
      </w:r>
      <w:r>
        <w:tab/>
        <w:t xml:space="preserve">Human Growth and Development </w:t>
      </w:r>
    </w:p>
    <w:p w:rsidR="00C95C24" w:rsidRDefault="00C95C24" w:rsidP="00C95C24">
      <w:pPr>
        <w:widowControl w:val="0"/>
        <w:autoSpaceDE w:val="0"/>
        <w:autoSpaceDN w:val="0"/>
        <w:adjustRightInd w:val="0"/>
        <w:ind w:left="1440"/>
      </w:pPr>
      <w:r>
        <w:t xml:space="preserve">The competent school counselor understands the individual diversity of human growth, development, and learning and provides experiences that promote the physical, intellectual, social, and emotional development of the student. </w:t>
      </w:r>
    </w:p>
    <w:p w:rsidR="009C36D2" w:rsidRDefault="009C36D2" w:rsidP="001774D8">
      <w:pPr>
        <w:widowControl w:val="0"/>
        <w:autoSpaceDE w:val="0"/>
        <w:autoSpaceDN w:val="0"/>
        <w:adjustRightInd w:val="0"/>
      </w:pPr>
    </w:p>
    <w:p w:rsidR="00C95C24" w:rsidRDefault="00C95C24" w:rsidP="00C95C24">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theories of individual and family development and transitions across the life span.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that students' physical, social, emotional, ethical, and cognitive development influences learning.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theories of learning, personality development, child and adolescent development, and the range of individual variation.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how students construct knowledge, acquire skills, and develop habits of mind.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that differences in approaches to learning and performance interact with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understands</w:t>
      </w:r>
      <w:proofErr w:type="gramEnd"/>
      <w:r>
        <w:t xml:space="preserve"> the developmental stages of children and adolescents as they relate to counseling approaches and appropriate interventions.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understands</w:t>
      </w:r>
      <w:proofErr w:type="gramEnd"/>
      <w:r>
        <w:t xml:space="preserve"> human behaviors, including developmental crises, disability, addictive behavior, and psychopathology, and </w:t>
      </w:r>
      <w:r>
        <w:lastRenderedPageBreak/>
        <w:t xml:space="preserve">situational and environmental factors as they affect both normal and abnormal behavior.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H)</w:t>
      </w:r>
      <w:r>
        <w:tab/>
      </w:r>
      <w:proofErr w:type="gramStart"/>
      <w:r>
        <w:t>understands</w:t>
      </w:r>
      <w:proofErr w:type="gramEnd"/>
      <w:r>
        <w:t xml:space="preserve"> the characteristics and effects of the cultural and environmental milieu of the child and the family, including cultural and linguistic diversity, socioeconomic level, abuse/neglect, and substance abuse.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I)</w:t>
      </w:r>
      <w:r>
        <w:tab/>
        <w:t xml:space="preserve">understands the role of drug therapy as it affects students' behavior.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J)</w:t>
      </w:r>
      <w:r>
        <w:tab/>
      </w:r>
      <w:proofErr w:type="gramStart"/>
      <w:r>
        <w:t>understands</w:t>
      </w:r>
      <w:proofErr w:type="gramEnd"/>
      <w:r>
        <w:t xml:space="preserve"> the characteristics of normal, delayed, and disordered patterns of communication and interaction and their impact on learning.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uses</w:t>
      </w:r>
      <w:proofErr w:type="gramEnd"/>
      <w:r>
        <w:t xml:space="preserve"> theories of learning, personality, and human development to plan activities and experiences that respond to students' individual and group needs at the appropriate level of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analyzes</w:t>
      </w:r>
      <w:proofErr w:type="gramEnd"/>
      <w:r>
        <w:t xml:space="preserve"> individual and group performance in order to design interventions that meet learners' current needs in the cognitive, social, emotional, ethical, and physical domains at the appropriate grade level.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plans</w:t>
      </w:r>
      <w:proofErr w:type="gramEnd"/>
      <w:r>
        <w:t xml:space="preserve"> interventions appropriate to students' developmental levels.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utilizes</w:t>
      </w:r>
      <w:proofErr w:type="gramEnd"/>
      <w:r>
        <w:t xml:space="preserve"> strategies for facilitating optimum student development over the life-span.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recognizes</w:t>
      </w:r>
      <w:proofErr w:type="gramEnd"/>
      <w:r>
        <w:t xml:space="preserve"> the characteristics of individuals with various disabilities and the effects these may have on individuals.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implements</w:t>
      </w:r>
      <w:proofErr w:type="gramEnd"/>
      <w:r>
        <w:t xml:space="preserve"> interventions relevant to students' developmental levels.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recognizes</w:t>
      </w:r>
      <w:proofErr w:type="gramEnd"/>
      <w:r>
        <w:t xml:space="preserve"> the effect that addictive behavior, psychopathology, and situational and environmental factors have on both normal and abnormal behavior.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H)</w:t>
      </w:r>
      <w:r>
        <w:tab/>
      </w:r>
      <w:proofErr w:type="gramStart"/>
      <w:r>
        <w:t>recognizes</w:t>
      </w:r>
      <w:proofErr w:type="gramEnd"/>
      <w:r>
        <w:t xml:space="preserve"> the effects of cultural and environmental factors on students' performance.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I)</w:t>
      </w:r>
      <w:r>
        <w:tab/>
        <w:t xml:space="preserve">recognizes that medications can have effects on the educational, cognitive, physical, social, and emotional behaviors of individuals.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lastRenderedPageBreak/>
        <w:t>r)</w:t>
      </w:r>
      <w:r>
        <w:tab/>
        <w:t xml:space="preserve">Standards and Best Practices in School Counseling </w:t>
      </w:r>
    </w:p>
    <w:p w:rsidR="00C95C24" w:rsidRDefault="00C95C24" w:rsidP="00E25F78">
      <w:pPr>
        <w:widowControl w:val="0"/>
        <w:autoSpaceDE w:val="0"/>
        <w:autoSpaceDN w:val="0"/>
        <w:adjustRightInd w:val="0"/>
        <w:ind w:left="1440"/>
      </w:pPr>
      <w:r>
        <w:t>The competent school counselor knows and applies the standards referred to in subsection (a</w:t>
      </w:r>
      <w:proofErr w:type="gramStart"/>
      <w:r>
        <w:t>)(</w:t>
      </w:r>
      <w:proofErr w:type="gramEnd"/>
      <w:r>
        <w:t xml:space="preserve">1)(A) in developing </w:t>
      </w:r>
      <w:r w:rsidR="00E14F4E">
        <w:t>the counselor's</w:t>
      </w:r>
      <w:r>
        <w:t xml:space="preserve"> role and function in establishing school counseling programs.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requirements of professional credentialing, certification, and licensure.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unique characteristics of school counseling as a profession as defined in Sections 10-</w:t>
      </w:r>
      <w:proofErr w:type="spellStart"/>
      <w:r>
        <w:t>22.24a</w:t>
      </w:r>
      <w:proofErr w:type="spellEnd"/>
      <w:r>
        <w:t xml:space="preserve"> and 10-</w:t>
      </w:r>
      <w:proofErr w:type="spellStart"/>
      <w:r>
        <w:t>22.24b</w:t>
      </w:r>
      <w:proofErr w:type="spellEnd"/>
      <w:r>
        <w:t xml:space="preserve"> of the School Code [105 </w:t>
      </w:r>
      <w:proofErr w:type="spellStart"/>
      <w:r>
        <w:t>ILCS</w:t>
      </w:r>
      <w:proofErr w:type="spellEnd"/>
      <w:r>
        <w:t xml:space="preserve"> 5/10-</w:t>
      </w:r>
      <w:proofErr w:type="spellStart"/>
      <w:r>
        <w:t>22.24a</w:t>
      </w:r>
      <w:proofErr w:type="spellEnd"/>
      <w:r>
        <w:t xml:space="preserve"> and 10-</w:t>
      </w:r>
      <w:proofErr w:type="spellStart"/>
      <w:r>
        <w:t>22.24b</w:t>
      </w:r>
      <w:proofErr w:type="spellEnd"/>
      <w:r>
        <w:t xml:space="preserv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standards referred to in subsection (a)(1)(A) of this Section.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designs</w:t>
      </w:r>
      <w:proofErr w:type="gramEnd"/>
      <w:r>
        <w:t xml:space="preserve"> school counseling services to include the functions listed in Section 10-</w:t>
      </w:r>
      <w:proofErr w:type="spellStart"/>
      <w:r>
        <w:t>22.24b</w:t>
      </w:r>
      <w:proofErr w:type="spellEnd"/>
      <w:r>
        <w:t xml:space="preserve"> of the School Code as appropriate to the setting and student grade levels.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manages</w:t>
      </w:r>
      <w:proofErr w:type="gramEnd"/>
      <w:r>
        <w:t xml:space="preserve"> time to include individual student planning, responsive services, system support, and developmental counseling curriculum activities.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participates</w:t>
      </w:r>
      <w:proofErr w:type="gramEnd"/>
      <w:r>
        <w:t xml:space="preserve"> in professional development and keeps current on State and national initiatives.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s)</w:t>
      </w:r>
      <w:r>
        <w:tab/>
        <w:t xml:space="preserve">The Helping Relationship </w:t>
      </w:r>
    </w:p>
    <w:p w:rsidR="00C95C24" w:rsidRDefault="00C95C24" w:rsidP="00E25F78">
      <w:pPr>
        <w:widowControl w:val="0"/>
        <w:autoSpaceDE w:val="0"/>
        <w:autoSpaceDN w:val="0"/>
        <w:adjustRightInd w:val="0"/>
        <w:ind w:left="1440"/>
      </w:pPr>
      <w:r>
        <w:t xml:space="preserve">The competent school counselor possesses knowledge and skills necessary to establish helping relationships appropriate to the school setting.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various counseling theories, including traditional models, multicultural models, brief counseling interventions, and systems and family theories, as appropriate to school counseling.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t xml:space="preserve">understands how individual student characteristics, including age, gender, ethnic differences, race, culture, learning abilities and styles, and value dimensions, relate to the helping process.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limitations of </w:t>
      </w:r>
      <w:r w:rsidR="00E14F4E">
        <w:t>the counselor's</w:t>
      </w:r>
      <w:r>
        <w:t xml:space="preserve"> ability and training and is aware of referral resources.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the counseling process and is aware of various skills, methods, and behaviors used in both prevention and intervention.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the skills necessary to build a therapeutic and trusting relationship with a client.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understands</w:t>
      </w:r>
      <w:proofErr w:type="gramEnd"/>
      <w:r>
        <w:t xml:space="preserve"> how to develop long- and short-term intervention plans consistent with curriculum, learner diversity, and learning theory.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uses</w:t>
      </w:r>
      <w:proofErr w:type="gramEnd"/>
      <w:r>
        <w:t xml:space="preserve"> established counseling theory in the counseling process and applies it to the developmental needs of the client.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exhibits</w:t>
      </w:r>
      <w:proofErr w:type="gramEnd"/>
      <w:r>
        <w:t xml:space="preserve"> flexibility in adapting counseling technique to client diversity.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makes</w:t>
      </w:r>
      <w:proofErr w:type="gramEnd"/>
      <w:r>
        <w:t xml:space="preserve"> necessary and appropriate referrals.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demonstrates</w:t>
      </w:r>
      <w:proofErr w:type="gramEnd"/>
      <w:r>
        <w:t xml:space="preserve"> skills in developing therapeutic relationships, goal setting, intervention strategies, and evaluation of counseling outcomes with clients.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demonstrates</w:t>
      </w:r>
      <w:proofErr w:type="gramEnd"/>
      <w:r>
        <w:t xml:space="preserve"> appropriate skills in working with parents.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uses</w:t>
      </w:r>
      <w:proofErr w:type="gramEnd"/>
      <w:r>
        <w:t xml:space="preserve"> developmental and counseling theories to design and implement comprehensive and developmental programs.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creates</w:t>
      </w:r>
      <w:proofErr w:type="gramEnd"/>
      <w:r>
        <w:t xml:space="preserve"> long-term and short-term intervention plans.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H)</w:t>
      </w:r>
      <w:r>
        <w:tab/>
      </w:r>
      <w:proofErr w:type="gramStart"/>
      <w:r>
        <w:t>applies</w:t>
      </w:r>
      <w:proofErr w:type="gramEnd"/>
      <w:r>
        <w:t xml:space="preserve"> appropriate diagnoses and case conceptualization skills to clients.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t)</w:t>
      </w:r>
      <w:r>
        <w:tab/>
        <w:t xml:space="preserve">Social and Cultural Diversity </w:t>
      </w:r>
    </w:p>
    <w:p w:rsidR="00C95C24" w:rsidRDefault="00C95C24" w:rsidP="00E25F78">
      <w:pPr>
        <w:widowControl w:val="0"/>
        <w:autoSpaceDE w:val="0"/>
        <w:autoSpaceDN w:val="0"/>
        <w:adjustRightInd w:val="0"/>
        <w:ind w:left="1440"/>
      </w:pPr>
      <w:r>
        <w:t xml:space="preserve">The competent school counselor possesses the knowledge and skills to appropriately address issues of diversity, cultural difference, and change.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is</w:t>
      </w:r>
      <w:proofErr w:type="gramEnd"/>
      <w:r>
        <w:t xml:space="preserve"> aware of and sensitive to the implications of </w:t>
      </w:r>
      <w:r w:rsidR="00E14F4E">
        <w:t>the counselor's</w:t>
      </w:r>
      <w:r>
        <w:t xml:space="preserve"> own social and cultural background.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t xml:space="preserve">is aware of how </w:t>
      </w:r>
      <w:r w:rsidR="00E14F4E">
        <w:t>the counselor's</w:t>
      </w:r>
      <w:r>
        <w:t xml:space="preserve"> own cultural background and experiences influence </w:t>
      </w:r>
      <w:r w:rsidR="00E14F4E">
        <w:t>the counselor's</w:t>
      </w:r>
      <w:r>
        <w:t xml:space="preserve"> attitudes, values, and biases </w:t>
      </w:r>
      <w:r>
        <w:lastRenderedPageBreak/>
        <w:t xml:space="preserve">about psychological processes.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t xml:space="preserve">is knowledgeable about diverse groups with which </w:t>
      </w:r>
      <w:r w:rsidR="00E14F4E">
        <w:t>the counselor</w:t>
      </w:r>
      <w:r>
        <w:t xml:space="preserve"> may work.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understands</w:t>
      </w:r>
      <w:proofErr w:type="gramEnd"/>
      <w:r>
        <w:t xml:space="preserve"> how race, culture, ethnicity, sexual orientation, physical and mental characteristics, and other areas of diversity affect personality formation, vocational choice, and manifestation of difficulties and strengths in academic, career, and personal/social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understands</w:t>
      </w:r>
      <w:proofErr w:type="gramEnd"/>
      <w:r>
        <w:t xml:space="preserve"> how gender affects personality formation, academic choice, vocational choice, and manifestations of difficulties and strengths in academic, career, and personal and social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understands</w:t>
      </w:r>
      <w:proofErr w:type="gramEnd"/>
      <w:r>
        <w:t xml:space="preserve"> the impact of sexual harassment on students' personal, social, emotional, and academic development.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incorporates</w:t>
      </w:r>
      <w:proofErr w:type="gramEnd"/>
      <w:r>
        <w:t xml:space="preserve"> an approach to social and cultural diversity that is equitable for all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adopts</w:t>
      </w:r>
      <w:proofErr w:type="gramEnd"/>
      <w:r>
        <w:t xml:space="preserve"> intervention skills appropriate to the specific diverse needs of the student.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develops</w:t>
      </w:r>
      <w:proofErr w:type="gramEnd"/>
      <w:r>
        <w:t xml:space="preserve"> programs for students that acknowledge their diversity and meet special needs as appropriate.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incorporates</w:t>
      </w:r>
      <w:proofErr w:type="gramEnd"/>
      <w:r>
        <w:t xml:space="preserve"> a gender-equitable and culturally sensitive approach in dealing with students, families, staff, and the community.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r>
      <w:proofErr w:type="gramStart"/>
      <w:r>
        <w:t>utilizes</w:t>
      </w:r>
      <w:proofErr w:type="gramEnd"/>
      <w:r>
        <w:t xml:space="preserve"> appropriate non-traditional strategies in career and academic counseling.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F)</w:t>
      </w:r>
      <w:r>
        <w:tab/>
      </w:r>
      <w:proofErr w:type="gramStart"/>
      <w:r>
        <w:t>adopts</w:t>
      </w:r>
      <w:proofErr w:type="gramEnd"/>
      <w:r>
        <w:t xml:space="preserve"> appropriate methods to intervene when students use inappropriate language or behaviors relating to issues of social and cultural diversity.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G)</w:t>
      </w:r>
      <w:r>
        <w:tab/>
      </w:r>
      <w:proofErr w:type="gramStart"/>
      <w:r>
        <w:t>teaches</w:t>
      </w:r>
      <w:proofErr w:type="gramEnd"/>
      <w:r>
        <w:t xml:space="preserve"> how oppression, racism, discrimination, intolerance, homophobia, heterosexism, and stereotyping may affect students personally and their work.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u)</w:t>
      </w:r>
      <w:r>
        <w:tab/>
        <w:t xml:space="preserve">Ethical Concerns and Legal Matters </w:t>
      </w:r>
    </w:p>
    <w:p w:rsidR="00C95C24" w:rsidRDefault="00C95C24" w:rsidP="00E25F78">
      <w:pPr>
        <w:widowControl w:val="0"/>
        <w:autoSpaceDE w:val="0"/>
        <w:autoSpaceDN w:val="0"/>
        <w:adjustRightInd w:val="0"/>
        <w:ind w:left="1440"/>
      </w:pPr>
      <w:r>
        <w:t xml:space="preserve">The competent school counselor is aware of current legal issues and ethical </w:t>
      </w:r>
      <w:r>
        <w:lastRenderedPageBreak/>
        <w:t xml:space="preserve">guidelines of the profession and acts accordingly.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standards referred to in subsection (a)(1)(A) of this Section with regard to professional ethics.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t xml:space="preserve">understands legal standards, including </w:t>
      </w:r>
      <w:r w:rsidR="00604B37">
        <w:t>Illinois'</w:t>
      </w:r>
      <w:r>
        <w:t xml:space="preserve"> School Code </w:t>
      </w:r>
      <w:r w:rsidR="00604B37">
        <w:t xml:space="preserve">[105 </w:t>
      </w:r>
      <w:proofErr w:type="spellStart"/>
      <w:r w:rsidR="00604B37">
        <w:t>ILCS</w:t>
      </w:r>
      <w:proofErr w:type="spellEnd"/>
      <w:r w:rsidR="00604B37">
        <w:t xml:space="preserve"> 5] </w:t>
      </w:r>
      <w:r>
        <w:t xml:space="preserve">and Mental Health </w:t>
      </w:r>
      <w:r w:rsidR="00604B37">
        <w:t xml:space="preserve">and Developmental Disabilities </w:t>
      </w:r>
      <w:r>
        <w:t>Code</w:t>
      </w:r>
      <w:r w:rsidR="00604B37">
        <w:t xml:space="preserve"> [405 </w:t>
      </w:r>
      <w:proofErr w:type="spellStart"/>
      <w:r w:rsidR="00604B37">
        <w:t>ILCS</w:t>
      </w:r>
      <w:proofErr w:type="spellEnd"/>
      <w:r w:rsidR="00604B37">
        <w:t xml:space="preserve"> 5]</w:t>
      </w:r>
      <w:r>
        <w:t xml:space="preserve">, that apply to the counseling process.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understands</w:t>
      </w:r>
      <w:proofErr w:type="gramEnd"/>
      <w:r>
        <w:t xml:space="preserve"> the school counselor's responsibility for knowing and complying with federal, State, and local legislation, regulations, and policies.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t>understands that</w:t>
      </w:r>
      <w:r w:rsidR="00F85E6C">
        <w:t>,</w:t>
      </w:r>
      <w:r>
        <w:t xml:space="preserve"> in the event conflict arises among competing expectations, the school counselor shall be guided by the </w:t>
      </w:r>
      <w:r w:rsidR="005F2DD1" w:rsidRPr="009F3474">
        <w:t>ACA Code of Ethics (</w:t>
      </w:r>
      <w:r w:rsidR="00E14F4E">
        <w:t>2014</w:t>
      </w:r>
      <w:r w:rsidR="005F2DD1" w:rsidRPr="009F3474">
        <w:t xml:space="preserve">), published by the American Counseling Association, </w:t>
      </w:r>
      <w:r w:rsidR="00E14F4E">
        <w:t>6101</w:t>
      </w:r>
      <w:r w:rsidR="005F2DD1" w:rsidRPr="009F3474">
        <w:t xml:space="preserve"> Stevenson Avenue, Alexandria VA 22304</w:t>
      </w:r>
      <w:r w:rsidR="00E14F4E">
        <w:t>,</w:t>
      </w:r>
      <w:r w:rsidR="005F2DD1" w:rsidRPr="009F3474">
        <w:t xml:space="preserve"> and available at </w:t>
      </w:r>
      <w:r w:rsidR="00F23063" w:rsidRPr="003D5BA6">
        <w:t>https://www.counseling.org/resources/aca-code-of-ethics.pdf</w:t>
      </w:r>
      <w:r w:rsidR="00F23063" w:rsidRPr="00C25CB0">
        <w:t xml:space="preserve"> </w:t>
      </w:r>
      <w:r w:rsidR="005F2DD1" w:rsidRPr="009F3474">
        <w:t>and the "Ethical Standards for School Counselors" (</w:t>
      </w:r>
      <w:r w:rsidR="00D23280">
        <w:t>2016</w:t>
      </w:r>
      <w:r w:rsidR="005F2DD1" w:rsidRPr="009F3474">
        <w:t xml:space="preserve">), published by the American School Counselor Association, 1101 King Street, Suite </w:t>
      </w:r>
      <w:r w:rsidR="00350F1A">
        <w:t>310</w:t>
      </w:r>
      <w:r w:rsidR="005F2DD1" w:rsidRPr="009F3474">
        <w:t>, Alexandria VA 22314</w:t>
      </w:r>
      <w:r w:rsidR="009900BA">
        <w:t>,</w:t>
      </w:r>
      <w:r w:rsidR="005F2DD1" w:rsidRPr="009F3474">
        <w:t xml:space="preserve"> and available at </w:t>
      </w:r>
      <w:r w:rsidR="004B25E4" w:rsidRPr="003D5BA6">
        <w:t>https://www.schoolcounselor.org/getmedia/f041cbd0-7004-47a5-ba01-3a5d657c6743/Ethical-Standards.pdf</w:t>
      </w:r>
      <w:r w:rsidR="004B25E4">
        <w:t>.</w:t>
      </w:r>
      <w:r w:rsidR="005F2DD1" w:rsidRPr="009F3474">
        <w:t xml:space="preserve">  No later amendments to or editions of these standards are incorporated by this Section.</w:t>
      </w:r>
      <w:r w:rsidR="00F85E6C" w:rsidRPr="009F3474" w:rsidDel="00F85E6C">
        <w:t xml:space="preserve"> </w:t>
      </w:r>
      <w:r>
        <w:t xml:space="preserv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demonstrates</w:t>
      </w:r>
      <w:proofErr w:type="gramEnd"/>
      <w:r>
        <w:t xml:space="preserve"> commitment to the values and ethics of the school counseling profession.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adheres</w:t>
      </w:r>
      <w:proofErr w:type="gramEnd"/>
      <w:r>
        <w:t xml:space="preserve"> to ACA and </w:t>
      </w:r>
      <w:proofErr w:type="spellStart"/>
      <w:r>
        <w:t>ASCA</w:t>
      </w:r>
      <w:proofErr w:type="spellEnd"/>
      <w:r>
        <w:t xml:space="preserve"> professional standards and codes of ethics as a guide to ethical decision-making.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maintains</w:t>
      </w:r>
      <w:proofErr w:type="gramEnd"/>
      <w:r>
        <w:t xml:space="preserve"> adequate safeguards for the privacy and confidentiality of information.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D)</w:t>
      </w:r>
      <w:r>
        <w:tab/>
      </w:r>
      <w:proofErr w:type="gramStart"/>
      <w:r>
        <w:t>informs</w:t>
      </w:r>
      <w:proofErr w:type="gramEnd"/>
      <w:r>
        <w:t xml:space="preserve"> students of their ethical rights and the limitations of the counseling relationship and of confidentiality.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E)</w:t>
      </w:r>
      <w:r>
        <w:tab/>
        <w:t xml:space="preserve">follows State and federal laws, including the School Code, the Mental Health </w:t>
      </w:r>
      <w:r w:rsidR="005F2DD1">
        <w:t xml:space="preserve">and Developmental Disabilities </w:t>
      </w:r>
      <w:r>
        <w:t>Code</w:t>
      </w:r>
      <w:r w:rsidR="00F85E6C">
        <w:t>,</w:t>
      </w:r>
      <w:r w:rsidR="005F2DD1">
        <w:t xml:space="preserve"> the Illinois School Student Records Act [105 </w:t>
      </w:r>
      <w:proofErr w:type="spellStart"/>
      <w:r w:rsidR="005F2DD1">
        <w:t>ILCS</w:t>
      </w:r>
      <w:proofErr w:type="spellEnd"/>
      <w:r w:rsidR="005F2DD1">
        <w:t xml:space="preserve"> 10]</w:t>
      </w:r>
      <w:r>
        <w:t xml:space="preserve"> and the Family Educational Rights and Privacy Act</w:t>
      </w:r>
      <w:r w:rsidR="005F2DD1">
        <w:t xml:space="preserve"> (</w:t>
      </w:r>
      <w:proofErr w:type="spellStart"/>
      <w:r w:rsidR="005F2DD1">
        <w:t>FERPA</w:t>
      </w:r>
      <w:proofErr w:type="spellEnd"/>
      <w:r w:rsidR="005F2DD1">
        <w:t xml:space="preserve">; 20 </w:t>
      </w:r>
      <w:proofErr w:type="spellStart"/>
      <w:r w:rsidR="00E14F4E">
        <w:t>U.S.C</w:t>
      </w:r>
      <w:proofErr w:type="spellEnd"/>
      <w:r w:rsidR="00E14F4E">
        <w:t>.</w:t>
      </w:r>
      <w:r w:rsidR="005F2DD1">
        <w:t xml:space="preserve"> </w:t>
      </w:r>
      <w:proofErr w:type="spellStart"/>
      <w:r w:rsidR="005F2DD1">
        <w:t>1232g</w:t>
      </w:r>
      <w:proofErr w:type="spellEnd"/>
      <w:r w:rsidR="00A83E87">
        <w:t>)</w:t>
      </w:r>
      <w:r>
        <w:t xml:space="preserve">.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v)</w:t>
      </w:r>
      <w:r>
        <w:tab/>
        <w:t xml:space="preserve">Practicum </w:t>
      </w:r>
    </w:p>
    <w:p w:rsidR="00C95C24" w:rsidRDefault="00C95C24" w:rsidP="00E25F78">
      <w:pPr>
        <w:widowControl w:val="0"/>
        <w:autoSpaceDE w:val="0"/>
        <w:autoSpaceDN w:val="0"/>
        <w:adjustRightInd w:val="0"/>
        <w:ind w:left="1440"/>
      </w:pPr>
      <w:r>
        <w:t xml:space="preserve">The competent school counselor develops basic counseling skills, under qualified supervision, with a school-based population.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 – The competent school counselor understands counseling practice through interaction with individuals and groups.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demonstrates</w:t>
      </w:r>
      <w:proofErr w:type="gramEnd"/>
      <w:r>
        <w:t xml:space="preserve"> the ability to develop individual and group counseling relationships with a school-aged population.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t xml:space="preserve">meets the standards regarding the helping relationship, individual counseling, and group counseling set forth in subsections (f), (g), and (s).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1440" w:hanging="720"/>
      </w:pPr>
      <w:r>
        <w:t>w)</w:t>
      </w:r>
      <w:r>
        <w:tab/>
        <w:t xml:space="preserve">Internship </w:t>
      </w:r>
    </w:p>
    <w:p w:rsidR="00C95C24" w:rsidRDefault="00C95C24" w:rsidP="00E25F78">
      <w:pPr>
        <w:widowControl w:val="0"/>
        <w:autoSpaceDE w:val="0"/>
        <w:autoSpaceDN w:val="0"/>
        <w:adjustRightInd w:val="0"/>
        <w:ind w:left="1440"/>
      </w:pPr>
      <w:r>
        <w:t xml:space="preserve">The competent school counselor completes an internship that provides the opportunity to perform, with a school-based population, under qualified supervision, a variety of counseling activities that a professional school counselor is expected to perform. </w:t>
      </w:r>
    </w:p>
    <w:p w:rsidR="00A51B65" w:rsidRDefault="00A51B65"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1)</w:t>
      </w:r>
      <w:r>
        <w:tab/>
        <w:t xml:space="preserve">Knowledge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r>
      <w:proofErr w:type="gramStart"/>
      <w:r>
        <w:t>understands</w:t>
      </w:r>
      <w:proofErr w:type="gramEnd"/>
      <w:r>
        <w:t xml:space="preserve"> the requirements of a supervised, clinical, field-based internship in a school setting focusing on the duties of a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understands</w:t>
      </w:r>
      <w:proofErr w:type="gramEnd"/>
      <w:r>
        <w:t xml:space="preserve"> the comprehensive developmental school counseling model.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160" w:hanging="720"/>
      </w:pPr>
      <w:r>
        <w:t>2)</w:t>
      </w:r>
      <w:r>
        <w:tab/>
        <w:t xml:space="preserve">Performance Indicators – The competent school counselor: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A)</w:t>
      </w:r>
      <w:r>
        <w:tab/>
        <w:t xml:space="preserve">participates in an internship, under qualified supervision, that must involve direct services (individual and group counseling required, family counseling recommended) to students, parents, teachers, and other parties interested in the welfare of students.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B)</w:t>
      </w:r>
      <w:r>
        <w:tab/>
      </w:r>
      <w:proofErr w:type="gramStart"/>
      <w:r>
        <w:t>demonstrates</w:t>
      </w:r>
      <w:proofErr w:type="gramEnd"/>
      <w:r>
        <w:t xml:space="preserve"> completely the variety of activities a regularly employed school counselor would be expected to perform. </w:t>
      </w:r>
    </w:p>
    <w:p w:rsidR="009C36D2" w:rsidRDefault="009C36D2" w:rsidP="001774D8">
      <w:pPr>
        <w:widowControl w:val="0"/>
        <w:autoSpaceDE w:val="0"/>
        <w:autoSpaceDN w:val="0"/>
        <w:adjustRightInd w:val="0"/>
      </w:pPr>
    </w:p>
    <w:p w:rsidR="00C95C24" w:rsidRDefault="00C95C24" w:rsidP="00E25F78">
      <w:pPr>
        <w:widowControl w:val="0"/>
        <w:autoSpaceDE w:val="0"/>
        <w:autoSpaceDN w:val="0"/>
        <w:adjustRightInd w:val="0"/>
        <w:ind w:left="2880" w:hanging="720"/>
      </w:pPr>
      <w:r>
        <w:t>C)</w:t>
      </w:r>
      <w:r>
        <w:tab/>
      </w:r>
      <w:proofErr w:type="gramStart"/>
      <w:r>
        <w:t>participates</w:t>
      </w:r>
      <w:proofErr w:type="gramEnd"/>
      <w:r>
        <w:t xml:space="preserve"> in a comprehensive developmental school counseling approach that integrates the basic components of: counseling curriculum; individual planning; responsive services; system support; consultation; and program planning, assessment, and </w:t>
      </w:r>
      <w:r>
        <w:lastRenderedPageBreak/>
        <w:t xml:space="preserve">evaluation (see subsections (d) through (n)). </w:t>
      </w:r>
    </w:p>
    <w:p w:rsidR="005F2DD1" w:rsidRDefault="005F2DD1" w:rsidP="001774D8">
      <w:pPr>
        <w:widowControl w:val="0"/>
        <w:autoSpaceDE w:val="0"/>
        <w:autoSpaceDN w:val="0"/>
        <w:adjustRightInd w:val="0"/>
      </w:pPr>
      <w:bookmarkStart w:id="0" w:name="_GoBack"/>
      <w:bookmarkEnd w:id="0"/>
    </w:p>
    <w:p w:rsidR="005F2DD1" w:rsidRPr="00D55B37" w:rsidRDefault="004B25E4">
      <w:pPr>
        <w:pStyle w:val="JCARSourceNote"/>
        <w:ind w:left="720"/>
      </w:pPr>
      <w:r>
        <w:t xml:space="preserve">(Source:  Amended at 46 Ill. Reg. </w:t>
      </w:r>
      <w:r w:rsidR="00D9768A">
        <w:t>8083</w:t>
      </w:r>
      <w:r>
        <w:t xml:space="preserve">, effective </w:t>
      </w:r>
      <w:r w:rsidR="00D9768A">
        <w:t>May 2, 2022</w:t>
      </w:r>
      <w:r>
        <w:t>)</w:t>
      </w:r>
    </w:p>
    <w:sectPr w:rsidR="005F2DD1" w:rsidRPr="00D55B37" w:rsidSect="00E25F7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F78"/>
    <w:rsid w:val="000653DF"/>
    <w:rsid w:val="000D2FEE"/>
    <w:rsid w:val="001774D8"/>
    <w:rsid w:val="001F657A"/>
    <w:rsid w:val="00326BD0"/>
    <w:rsid w:val="00350F1A"/>
    <w:rsid w:val="00373018"/>
    <w:rsid w:val="004123BA"/>
    <w:rsid w:val="004B25E4"/>
    <w:rsid w:val="004C5DD6"/>
    <w:rsid w:val="004E1A7E"/>
    <w:rsid w:val="00561067"/>
    <w:rsid w:val="005F2DD1"/>
    <w:rsid w:val="00604B37"/>
    <w:rsid w:val="007006A9"/>
    <w:rsid w:val="0083762B"/>
    <w:rsid w:val="00874FB7"/>
    <w:rsid w:val="009900BA"/>
    <w:rsid w:val="009C36D2"/>
    <w:rsid w:val="009F3474"/>
    <w:rsid w:val="00A51B65"/>
    <w:rsid w:val="00A83E87"/>
    <w:rsid w:val="00AB52AB"/>
    <w:rsid w:val="00AD5845"/>
    <w:rsid w:val="00AD598D"/>
    <w:rsid w:val="00B47338"/>
    <w:rsid w:val="00C03746"/>
    <w:rsid w:val="00C25CB0"/>
    <w:rsid w:val="00C95C24"/>
    <w:rsid w:val="00D23280"/>
    <w:rsid w:val="00D9768A"/>
    <w:rsid w:val="00DA3804"/>
    <w:rsid w:val="00E03908"/>
    <w:rsid w:val="00E14F4E"/>
    <w:rsid w:val="00E2254E"/>
    <w:rsid w:val="00E25F78"/>
    <w:rsid w:val="00E47683"/>
    <w:rsid w:val="00F23063"/>
    <w:rsid w:val="00F85E6C"/>
    <w:rsid w:val="00F959EE"/>
    <w:rsid w:val="00FB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9F3816-C131-4F48-94FB-2AD50435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B37"/>
    <w:rPr>
      <w:color w:val="0000FF" w:themeColor="hyperlink"/>
      <w:u w:val="single"/>
    </w:rPr>
  </w:style>
  <w:style w:type="paragraph" w:customStyle="1" w:styleId="JCARSourceNote">
    <w:name w:val="JCAR Source Note"/>
    <w:basedOn w:val="Normal"/>
    <w:rsid w:val="005F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5460</Words>
  <Characters>31123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Section 23</vt:lpstr>
    </vt:vector>
  </TitlesOfParts>
  <Company>State of Illinois</Company>
  <LinksUpToDate>false</LinksUpToDate>
  <CharactersWithSpaces>36510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dc:title>
  <dc:subject/>
  <dc:creator>ThomasVD</dc:creator>
  <cp:keywords/>
  <dc:description/>
  <cp:lastModifiedBy>Shipley, Melissa A.</cp:lastModifiedBy>
  <cp:revision>6</cp:revision>
  <dcterms:created xsi:type="dcterms:W3CDTF">2022-04-12T14:42:00Z</dcterms:created>
  <dcterms:modified xsi:type="dcterms:W3CDTF">2022-05-19T20:47:00Z</dcterms:modified>
</cp:coreProperties>
</file>