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AA" w:rsidRDefault="00112CAA" w:rsidP="00A44246">
      <w:pPr>
        <w:jc w:val="center"/>
      </w:pPr>
      <w:bookmarkStart w:id="0" w:name="_GoBack"/>
      <w:bookmarkEnd w:id="0"/>
    </w:p>
    <w:p w:rsidR="00A44246" w:rsidRPr="00A44246" w:rsidRDefault="00A44246" w:rsidP="00A44246">
      <w:pPr>
        <w:jc w:val="center"/>
      </w:pPr>
      <w:r w:rsidRPr="00A44246">
        <w:t>PART 22</w:t>
      </w:r>
    </w:p>
    <w:p w:rsidR="00A44246" w:rsidRPr="00A44246" w:rsidRDefault="00A44246" w:rsidP="00A44246">
      <w:pPr>
        <w:jc w:val="center"/>
      </w:pPr>
      <w:r w:rsidRPr="00A44246">
        <w:t xml:space="preserve">CODE OF ETHICS FOR </w:t>
      </w:r>
      <w:smartTag w:uri="urn:schemas-microsoft-com:office:smarttags" w:element="place">
        <w:smartTag w:uri="urn:schemas-microsoft-com:office:smarttags" w:element="State">
          <w:r w:rsidRPr="00A44246">
            <w:t>ILLINOIS</w:t>
          </w:r>
        </w:smartTag>
      </w:smartTag>
      <w:r w:rsidRPr="00A44246">
        <w:t xml:space="preserve"> EDUCATORS</w:t>
      </w:r>
    </w:p>
    <w:p w:rsidR="00A44246" w:rsidRPr="00A44246" w:rsidRDefault="00A44246" w:rsidP="00A44246">
      <w:pPr>
        <w:jc w:val="center"/>
        <w:rPr>
          <w:szCs w:val="20"/>
        </w:rPr>
      </w:pPr>
    </w:p>
    <w:sectPr w:rsidR="00A44246" w:rsidRPr="00A4424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7D" w:rsidRDefault="003E507D">
      <w:r>
        <w:separator/>
      </w:r>
    </w:p>
  </w:endnote>
  <w:endnote w:type="continuationSeparator" w:id="0">
    <w:p w:rsidR="003E507D" w:rsidRDefault="003E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7D" w:rsidRDefault="003E507D">
      <w:r>
        <w:separator/>
      </w:r>
    </w:p>
  </w:footnote>
  <w:footnote w:type="continuationSeparator" w:id="0">
    <w:p w:rsidR="003E507D" w:rsidRDefault="003E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2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CAA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E507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6C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91D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246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17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