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6D3" w:rsidRPr="00B856D3" w:rsidRDefault="008B267B" w:rsidP="00B856D3">
      <w:pPr>
        <w:rPr>
          <w:rFonts w:ascii="Times New Roman" w:hAnsi="Times New Roman"/>
          <w:b/>
          <w:szCs w:val="24"/>
        </w:rPr>
      </w:pPr>
      <w:r>
        <w:rPr>
          <w:bCs/>
        </w:rPr>
        <w:br w:type="page"/>
      </w:r>
      <w:r w:rsidR="00B856D3" w:rsidRPr="00B856D3">
        <w:rPr>
          <w:rFonts w:ascii="Times New Roman" w:hAnsi="Times New Roman"/>
          <w:b/>
        </w:rPr>
        <w:lastRenderedPageBreak/>
        <w:t xml:space="preserve">Section 1.APPENDIX B  </w:t>
      </w:r>
      <w:r w:rsidR="00B856D3" w:rsidRPr="00B856D3">
        <w:rPr>
          <w:rFonts w:ascii="Times New Roman" w:hAnsi="Times New Roman"/>
          <w:b/>
          <w:szCs w:val="24"/>
        </w:rPr>
        <w:t xml:space="preserve"> Competency-Based High School Graduation Requirements Pilot Program Criteria for Review</w:t>
      </w:r>
    </w:p>
    <w:p w:rsidR="00B856D3" w:rsidRPr="00B856D3" w:rsidRDefault="00B856D3" w:rsidP="00B856D3">
      <w:pPr>
        <w:rPr>
          <w:rFonts w:ascii="Times New Roman" w:hAnsi="Times New Roman"/>
          <w:szCs w:val="24"/>
        </w:rPr>
      </w:pPr>
    </w:p>
    <w:p w:rsidR="00B856D3" w:rsidRDefault="00B856D3" w:rsidP="00B856D3">
      <w:pPr>
        <w:rPr>
          <w:rFonts w:ascii="Times New Roman" w:hAnsi="Times New Roman"/>
          <w:b/>
          <w:szCs w:val="24"/>
        </w:rPr>
      </w:pPr>
      <w:r w:rsidRPr="00B856D3">
        <w:rPr>
          <w:rFonts w:ascii="Times New Roman" w:hAnsi="Times New Roman"/>
          <w:b/>
          <w:szCs w:val="24"/>
        </w:rPr>
        <w:t>Competency-Based High School Graduation Requirements Pilot Program Scoring Rubric</w:t>
      </w:r>
    </w:p>
    <w:p w:rsidR="00DC0053" w:rsidRPr="00B856D3" w:rsidRDefault="00DC0053" w:rsidP="00B856D3">
      <w:pPr>
        <w:rPr>
          <w:rFonts w:ascii="Times New Roman" w:hAnsi="Times New Roman"/>
          <w:b/>
          <w:szCs w:val="24"/>
        </w:rPr>
      </w:pPr>
    </w:p>
    <w:tbl>
      <w:tblPr>
        <w:tblStyle w:val="TableGrid"/>
        <w:tblW w:w="0" w:type="auto"/>
        <w:tblLook w:val="04A0" w:firstRow="1" w:lastRow="0" w:firstColumn="1" w:lastColumn="0" w:noHBand="0" w:noVBand="1"/>
      </w:tblPr>
      <w:tblGrid>
        <w:gridCol w:w="3848"/>
        <w:gridCol w:w="2064"/>
        <w:gridCol w:w="1867"/>
        <w:gridCol w:w="1797"/>
      </w:tblGrid>
      <w:tr w:rsidR="00B856D3" w:rsidRPr="00B856D3" w:rsidTr="00B856D3">
        <w:trPr>
          <w:trHeight w:val="323"/>
        </w:trPr>
        <w:tc>
          <w:tcPr>
            <w:tcW w:w="6588" w:type="dxa"/>
            <w:gridSpan w:val="2"/>
            <w:shd w:val="clear" w:color="auto" w:fill="FFFFFF" w:themeFill="background1"/>
          </w:tcPr>
          <w:p w:rsidR="00B856D3" w:rsidRPr="00B856D3" w:rsidRDefault="00B856D3" w:rsidP="00B856D3">
            <w:pPr>
              <w:ind w:right="-142"/>
              <w:rPr>
                <w:rFonts w:ascii="Times New Roman" w:hAnsi="Times New Roman"/>
                <w:b/>
                <w:szCs w:val="24"/>
              </w:rPr>
            </w:pPr>
            <w:r w:rsidRPr="00B856D3">
              <w:rPr>
                <w:rFonts w:ascii="Times New Roman" w:hAnsi="Times New Roman"/>
                <w:b/>
                <w:szCs w:val="24"/>
              </w:rPr>
              <w:t>Strength of Local Commitment (20 Points)</w:t>
            </w:r>
          </w:p>
        </w:tc>
        <w:tc>
          <w:tcPr>
            <w:tcW w:w="1890" w:type="dxa"/>
            <w:tcBorders>
              <w:bottom w:val="single" w:sz="4" w:space="0" w:color="auto"/>
            </w:tcBorders>
            <w:shd w:val="clear" w:color="auto" w:fill="FFFFFF" w:themeFill="background1"/>
          </w:tcPr>
          <w:p w:rsidR="00B856D3" w:rsidRPr="00B856D3" w:rsidRDefault="00B856D3" w:rsidP="00B856D3">
            <w:pPr>
              <w:jc w:val="center"/>
              <w:rPr>
                <w:rFonts w:ascii="Times New Roman" w:hAnsi="Times New Roman"/>
                <w:szCs w:val="24"/>
              </w:rPr>
            </w:pPr>
            <w:r w:rsidRPr="00B856D3">
              <w:rPr>
                <w:rFonts w:ascii="Times New Roman" w:hAnsi="Times New Roman"/>
                <w:szCs w:val="24"/>
              </w:rPr>
              <w:t>Yes (5)</w:t>
            </w:r>
          </w:p>
        </w:tc>
        <w:tc>
          <w:tcPr>
            <w:tcW w:w="1818" w:type="dxa"/>
            <w:tcBorders>
              <w:bottom w:val="single" w:sz="4" w:space="0" w:color="auto"/>
            </w:tcBorders>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No (0)</w:t>
            </w:r>
          </w:p>
        </w:tc>
      </w:tr>
      <w:tr w:rsidR="00B856D3" w:rsidRPr="00B856D3" w:rsidTr="00B856D3">
        <w:trPr>
          <w:trHeight w:val="620"/>
        </w:trPr>
        <w:tc>
          <w:tcPr>
            <w:tcW w:w="6588" w:type="dxa"/>
            <w:gridSpan w:val="2"/>
            <w:shd w:val="clear" w:color="auto" w:fill="FFFFFF" w:themeFill="background1"/>
          </w:tcPr>
          <w:p w:rsidR="00B856D3" w:rsidRPr="00B856D3" w:rsidRDefault="00B856D3" w:rsidP="00B856D3">
            <w:pPr>
              <w:ind w:right="-142"/>
              <w:rPr>
                <w:rFonts w:ascii="Times New Roman" w:hAnsi="Times New Roman"/>
                <w:szCs w:val="24"/>
              </w:rPr>
            </w:pPr>
            <w:r w:rsidRPr="00B856D3">
              <w:rPr>
                <w:rFonts w:ascii="Times New Roman" w:hAnsi="Times New Roman"/>
                <w:szCs w:val="24"/>
              </w:rPr>
              <w:t>Completion of chart of participating schools that includes signatures of school principals.</w:t>
            </w:r>
          </w:p>
        </w:tc>
        <w:tc>
          <w:tcPr>
            <w:tcW w:w="1890" w:type="dxa"/>
            <w:shd w:val="clear" w:color="auto" w:fill="FFFFFF" w:themeFill="background1"/>
          </w:tcPr>
          <w:p w:rsidR="00B856D3" w:rsidRPr="00B856D3" w:rsidRDefault="00B856D3" w:rsidP="00B856D3">
            <w:pPr>
              <w:rPr>
                <w:rFonts w:ascii="Times New Roman" w:hAnsi="Times New Roman"/>
                <w:szCs w:val="24"/>
              </w:rPr>
            </w:pPr>
          </w:p>
        </w:tc>
        <w:tc>
          <w:tcPr>
            <w:tcW w:w="1818" w:type="dxa"/>
            <w:shd w:val="clear" w:color="auto" w:fill="FFFFFF" w:themeFill="background1"/>
          </w:tcPr>
          <w:p w:rsidR="00B856D3" w:rsidRPr="00B856D3" w:rsidRDefault="00B856D3" w:rsidP="00B856D3">
            <w:pPr>
              <w:jc w:val="center"/>
              <w:rPr>
                <w:rFonts w:ascii="Times New Roman" w:hAnsi="Times New Roman"/>
                <w:szCs w:val="24"/>
              </w:rPr>
            </w:pPr>
          </w:p>
        </w:tc>
      </w:tr>
      <w:tr w:rsidR="00B856D3" w:rsidRPr="00B856D3" w:rsidTr="00B856D3">
        <w:trPr>
          <w:trHeight w:val="620"/>
        </w:trPr>
        <w:tc>
          <w:tcPr>
            <w:tcW w:w="6588" w:type="dxa"/>
            <w:gridSpan w:val="2"/>
          </w:tcPr>
          <w:p w:rsidR="00B856D3" w:rsidRPr="00B856D3" w:rsidRDefault="00B856D3" w:rsidP="00B856D3">
            <w:pPr>
              <w:ind w:right="-142"/>
              <w:rPr>
                <w:rFonts w:ascii="Times New Roman" w:hAnsi="Times New Roman"/>
                <w:szCs w:val="24"/>
              </w:rPr>
            </w:pPr>
            <w:r w:rsidRPr="00B856D3">
              <w:rPr>
                <w:rFonts w:ascii="Times New Roman" w:hAnsi="Times New Roman"/>
                <w:szCs w:val="24"/>
              </w:rPr>
              <w:t>Completion of chart of teachers participating in the implementation of the project.</w:t>
            </w:r>
          </w:p>
        </w:tc>
        <w:tc>
          <w:tcPr>
            <w:tcW w:w="1890" w:type="dxa"/>
            <w:shd w:val="clear" w:color="auto" w:fill="FFFFFF" w:themeFill="background1"/>
          </w:tcPr>
          <w:p w:rsidR="00B856D3" w:rsidRPr="00B856D3" w:rsidRDefault="00B856D3" w:rsidP="00B856D3">
            <w:pPr>
              <w:rPr>
                <w:rFonts w:ascii="Times New Roman" w:hAnsi="Times New Roman"/>
                <w:szCs w:val="24"/>
              </w:rPr>
            </w:pPr>
          </w:p>
        </w:tc>
        <w:tc>
          <w:tcPr>
            <w:tcW w:w="1818" w:type="dxa"/>
            <w:shd w:val="clear" w:color="auto" w:fill="FFFFFF" w:themeFill="background1"/>
          </w:tcPr>
          <w:p w:rsidR="00B856D3" w:rsidRPr="00B856D3" w:rsidRDefault="00B856D3" w:rsidP="00B856D3">
            <w:pPr>
              <w:rPr>
                <w:rFonts w:ascii="Times New Roman" w:hAnsi="Times New Roman"/>
                <w:szCs w:val="24"/>
              </w:rPr>
            </w:pPr>
          </w:p>
        </w:tc>
      </w:tr>
      <w:tr w:rsidR="00B856D3" w:rsidRPr="00B856D3" w:rsidTr="00B856D3">
        <w:trPr>
          <w:trHeight w:val="620"/>
        </w:trPr>
        <w:tc>
          <w:tcPr>
            <w:tcW w:w="6588" w:type="dxa"/>
            <w:gridSpan w:val="2"/>
          </w:tcPr>
          <w:p w:rsidR="00B856D3" w:rsidRPr="00B856D3" w:rsidRDefault="00B856D3" w:rsidP="00B856D3">
            <w:pPr>
              <w:ind w:right="-142"/>
              <w:rPr>
                <w:rFonts w:ascii="Times New Roman" w:hAnsi="Times New Roman"/>
                <w:szCs w:val="24"/>
              </w:rPr>
            </w:pPr>
            <w:r w:rsidRPr="00B856D3">
              <w:rPr>
                <w:rFonts w:ascii="Times New Roman" w:hAnsi="Times New Roman"/>
                <w:szCs w:val="24"/>
              </w:rPr>
              <w:t xml:space="preserve">Completion of chart of the Planning and Implementation Committee that includes signatures of all participants. </w:t>
            </w:r>
          </w:p>
        </w:tc>
        <w:tc>
          <w:tcPr>
            <w:tcW w:w="1890" w:type="dxa"/>
            <w:shd w:val="clear" w:color="auto" w:fill="FFFFFF" w:themeFill="background1"/>
          </w:tcPr>
          <w:p w:rsidR="00B856D3" w:rsidRPr="00B856D3" w:rsidRDefault="00B856D3" w:rsidP="00B856D3">
            <w:pPr>
              <w:rPr>
                <w:rFonts w:ascii="Times New Roman" w:hAnsi="Times New Roman"/>
                <w:szCs w:val="24"/>
              </w:rPr>
            </w:pPr>
          </w:p>
        </w:tc>
        <w:tc>
          <w:tcPr>
            <w:tcW w:w="1818" w:type="dxa"/>
            <w:shd w:val="clear" w:color="auto" w:fill="FFFFFF" w:themeFill="background1"/>
          </w:tcPr>
          <w:p w:rsidR="00B856D3" w:rsidRPr="00B856D3" w:rsidRDefault="00B856D3" w:rsidP="00B856D3">
            <w:pPr>
              <w:rPr>
                <w:rFonts w:ascii="Times New Roman" w:hAnsi="Times New Roman"/>
                <w:szCs w:val="24"/>
              </w:rPr>
            </w:pPr>
          </w:p>
        </w:tc>
      </w:tr>
      <w:tr w:rsidR="00B856D3" w:rsidRPr="00B856D3" w:rsidTr="00B856D3">
        <w:trPr>
          <w:trHeight w:val="890"/>
        </w:trPr>
        <w:tc>
          <w:tcPr>
            <w:tcW w:w="6588" w:type="dxa"/>
            <w:gridSpan w:val="2"/>
          </w:tcPr>
          <w:p w:rsidR="00B856D3" w:rsidRPr="00B856D3" w:rsidRDefault="00B856D3" w:rsidP="00B856D3">
            <w:pPr>
              <w:ind w:right="-142"/>
              <w:rPr>
                <w:rFonts w:ascii="Times New Roman" w:hAnsi="Times New Roman"/>
                <w:szCs w:val="24"/>
              </w:rPr>
            </w:pPr>
            <w:r w:rsidRPr="00B856D3">
              <w:rPr>
                <w:rFonts w:ascii="Times New Roman" w:hAnsi="Times New Roman"/>
                <w:szCs w:val="24"/>
              </w:rPr>
              <w:t xml:space="preserve">Completion of the plan for the local community college and an institution of higher education. Signatures from both entities are included.  </w:t>
            </w:r>
          </w:p>
        </w:tc>
        <w:tc>
          <w:tcPr>
            <w:tcW w:w="1890" w:type="dxa"/>
            <w:shd w:val="clear" w:color="auto" w:fill="FFFFFF" w:themeFill="background1"/>
          </w:tcPr>
          <w:p w:rsidR="00B856D3" w:rsidRPr="00B856D3" w:rsidRDefault="00B856D3" w:rsidP="00B856D3">
            <w:pPr>
              <w:rPr>
                <w:rFonts w:ascii="Times New Roman" w:hAnsi="Times New Roman"/>
                <w:szCs w:val="24"/>
              </w:rPr>
            </w:pPr>
          </w:p>
        </w:tc>
        <w:tc>
          <w:tcPr>
            <w:tcW w:w="1818" w:type="dxa"/>
            <w:shd w:val="clear" w:color="auto" w:fill="FFFFFF" w:themeFill="background1"/>
          </w:tcPr>
          <w:p w:rsidR="00B856D3" w:rsidRPr="00B856D3" w:rsidRDefault="00B856D3" w:rsidP="00B856D3">
            <w:pPr>
              <w:rPr>
                <w:rFonts w:ascii="Times New Roman" w:hAnsi="Times New Roman"/>
                <w:szCs w:val="24"/>
              </w:rPr>
            </w:pPr>
          </w:p>
        </w:tc>
      </w:tr>
      <w:tr w:rsidR="00B856D3" w:rsidRPr="00B856D3" w:rsidTr="00B856D3">
        <w:trPr>
          <w:trHeight w:val="890"/>
        </w:trPr>
        <w:tc>
          <w:tcPr>
            <w:tcW w:w="4428" w:type="dxa"/>
            <w:shd w:val="clear" w:color="auto" w:fill="FFFFFF" w:themeFill="background1"/>
          </w:tcPr>
          <w:p w:rsidR="00B856D3" w:rsidRPr="00B856D3" w:rsidRDefault="00B856D3" w:rsidP="00B856D3">
            <w:pPr>
              <w:ind w:right="-138"/>
              <w:rPr>
                <w:rFonts w:ascii="Times New Roman" w:hAnsi="Times New Roman"/>
                <w:b/>
                <w:szCs w:val="24"/>
              </w:rPr>
            </w:pPr>
            <w:r w:rsidRPr="00B856D3">
              <w:rPr>
                <w:rFonts w:ascii="Times New Roman" w:hAnsi="Times New Roman"/>
                <w:b/>
                <w:szCs w:val="24"/>
              </w:rPr>
              <w:t>Demonstration of Prior Professional Development and Stakeholder Engagement (20 Points)</w:t>
            </w:r>
          </w:p>
        </w:tc>
        <w:tc>
          <w:tcPr>
            <w:tcW w:w="2160" w:type="dxa"/>
            <w:shd w:val="clear" w:color="auto" w:fill="FFFFFF" w:themeFill="background1"/>
          </w:tcPr>
          <w:p w:rsidR="00B856D3" w:rsidRPr="00B856D3" w:rsidRDefault="00B856D3" w:rsidP="00B856D3">
            <w:pPr>
              <w:jc w:val="center"/>
              <w:rPr>
                <w:rFonts w:ascii="Times New Roman" w:hAnsi="Times New Roman"/>
                <w:szCs w:val="24"/>
              </w:rPr>
            </w:pPr>
            <w:r w:rsidRPr="00B856D3">
              <w:rPr>
                <w:rFonts w:ascii="Times New Roman" w:hAnsi="Times New Roman"/>
                <w:szCs w:val="24"/>
              </w:rPr>
              <w:t>5 - 4</w:t>
            </w:r>
          </w:p>
        </w:tc>
        <w:tc>
          <w:tcPr>
            <w:tcW w:w="1890" w:type="dxa"/>
            <w:shd w:val="clear" w:color="auto" w:fill="FFFFFF" w:themeFill="background1"/>
          </w:tcPr>
          <w:p w:rsidR="00B856D3" w:rsidRPr="00B856D3" w:rsidRDefault="00B856D3" w:rsidP="00B856D3">
            <w:pPr>
              <w:jc w:val="center"/>
              <w:rPr>
                <w:rFonts w:ascii="Times New Roman" w:hAnsi="Times New Roman"/>
                <w:szCs w:val="24"/>
              </w:rPr>
            </w:pPr>
            <w:r w:rsidRPr="00B856D3">
              <w:rPr>
                <w:rFonts w:ascii="Times New Roman" w:hAnsi="Times New Roman"/>
                <w:szCs w:val="24"/>
              </w:rPr>
              <w:t>3 - 2</w:t>
            </w:r>
          </w:p>
        </w:tc>
        <w:tc>
          <w:tcPr>
            <w:tcW w:w="1818" w:type="dxa"/>
            <w:shd w:val="clear" w:color="auto" w:fill="FFFFFF" w:themeFill="background1"/>
          </w:tcPr>
          <w:p w:rsidR="00B856D3" w:rsidRPr="00B856D3" w:rsidRDefault="00B856D3" w:rsidP="00B856D3">
            <w:pPr>
              <w:jc w:val="center"/>
              <w:rPr>
                <w:rFonts w:ascii="Times New Roman" w:hAnsi="Times New Roman"/>
                <w:szCs w:val="24"/>
              </w:rPr>
            </w:pPr>
            <w:r w:rsidRPr="00B856D3">
              <w:rPr>
                <w:rFonts w:ascii="Times New Roman" w:hAnsi="Times New Roman"/>
                <w:szCs w:val="24"/>
              </w:rPr>
              <w:t>1 - 0</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t xml:space="preserve">Description of how teachers have been engaged throughout the application development process. </w:t>
            </w:r>
          </w:p>
        </w:tc>
        <w:tc>
          <w:tcPr>
            <w:tcW w:w="2160" w:type="dxa"/>
          </w:tcPr>
          <w:p w:rsidR="00B856D3" w:rsidRPr="00B856D3" w:rsidRDefault="00B856D3" w:rsidP="00DC0053">
            <w:pPr>
              <w:rPr>
                <w:rFonts w:ascii="Times New Roman" w:hAnsi="Times New Roman"/>
                <w:szCs w:val="24"/>
              </w:rPr>
            </w:pPr>
            <w:r w:rsidRPr="00B856D3">
              <w:rPr>
                <w:rFonts w:ascii="Times New Roman" w:hAnsi="Times New Roman"/>
                <w:szCs w:val="24"/>
              </w:rPr>
              <w:t xml:space="preserve">Thorough description of how teachers were engaged throughout the process. Meeting details have been provided and give clear indication of teachers' role in the process and how they will be included during implementation of the plan.  </w:t>
            </w:r>
          </w:p>
        </w:tc>
        <w:tc>
          <w:tcPr>
            <w:tcW w:w="1890" w:type="dxa"/>
          </w:tcPr>
          <w:p w:rsidR="00B856D3" w:rsidRPr="00B856D3" w:rsidRDefault="00B856D3" w:rsidP="00DC0053">
            <w:pPr>
              <w:rPr>
                <w:rFonts w:ascii="Times New Roman" w:hAnsi="Times New Roman"/>
                <w:szCs w:val="24"/>
              </w:rPr>
            </w:pPr>
            <w:r w:rsidRPr="00B856D3">
              <w:rPr>
                <w:rFonts w:ascii="Times New Roman" w:hAnsi="Times New Roman"/>
                <w:szCs w:val="24"/>
              </w:rPr>
              <w:t xml:space="preserve">Basic description of how teachers were engaged throughout the process. Some details have been provided about meetings that have occurred with teachers. Some details are included as to how teachers will be included during implementation of the plan.  </w:t>
            </w:r>
          </w:p>
        </w:tc>
        <w:tc>
          <w:tcPr>
            <w:tcW w:w="1818" w:type="dxa"/>
          </w:tcPr>
          <w:p w:rsidR="00B856D3" w:rsidRPr="00B856D3" w:rsidRDefault="00B856D3" w:rsidP="00DC0053">
            <w:pPr>
              <w:rPr>
                <w:rFonts w:ascii="Times New Roman" w:hAnsi="Times New Roman"/>
                <w:szCs w:val="24"/>
              </w:rPr>
            </w:pPr>
            <w:r w:rsidRPr="00B856D3">
              <w:rPr>
                <w:rFonts w:ascii="Times New Roman" w:hAnsi="Times New Roman"/>
                <w:szCs w:val="24"/>
              </w:rPr>
              <w:t>No description or no relevant description was provided about meetings that have occurred with teachers. No description or no relevant description as to how teachers will be involved in implementation of plan.</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t xml:space="preserve">Description of how the local community college and an institution of higher education other than a community college have been actively engaged throughout the application development process. </w:t>
            </w:r>
          </w:p>
        </w:tc>
        <w:tc>
          <w:tcPr>
            <w:tcW w:w="2160" w:type="dxa"/>
          </w:tcPr>
          <w:p w:rsidR="00B856D3" w:rsidRPr="00B856D3" w:rsidRDefault="00B856D3" w:rsidP="00DC0053">
            <w:pPr>
              <w:rPr>
                <w:rFonts w:ascii="Times New Roman" w:hAnsi="Times New Roman"/>
                <w:szCs w:val="24"/>
              </w:rPr>
            </w:pPr>
            <w:r w:rsidRPr="00B856D3">
              <w:rPr>
                <w:rFonts w:ascii="Times New Roman" w:hAnsi="Times New Roman"/>
                <w:szCs w:val="24"/>
              </w:rPr>
              <w:t xml:space="preserve">Thorough description of how both the local community college and an institution of higher education that is not a community </w:t>
            </w:r>
            <w:r w:rsidRPr="00B856D3">
              <w:rPr>
                <w:rFonts w:ascii="Times New Roman" w:hAnsi="Times New Roman"/>
                <w:szCs w:val="24"/>
              </w:rPr>
              <w:lastRenderedPageBreak/>
              <w:t>college have been actively engaged throughout the process. Meeting details have been provided as well as how the entities will be included during implementation of the plan.</w:t>
            </w:r>
          </w:p>
        </w:tc>
        <w:tc>
          <w:tcPr>
            <w:tcW w:w="1890" w:type="dxa"/>
          </w:tcPr>
          <w:p w:rsidR="00B856D3" w:rsidRPr="00B856D3" w:rsidRDefault="00B856D3" w:rsidP="00B856D3">
            <w:pPr>
              <w:rPr>
                <w:rFonts w:ascii="Times New Roman" w:hAnsi="Times New Roman"/>
                <w:szCs w:val="24"/>
              </w:rPr>
            </w:pPr>
            <w:r w:rsidRPr="00B856D3">
              <w:rPr>
                <w:rFonts w:ascii="Times New Roman" w:hAnsi="Times New Roman"/>
                <w:szCs w:val="24"/>
              </w:rPr>
              <w:lastRenderedPageBreak/>
              <w:t xml:space="preserve">Some description of how both the local community college and institution of higher education other than a </w:t>
            </w:r>
            <w:r w:rsidRPr="00B856D3">
              <w:rPr>
                <w:rFonts w:ascii="Times New Roman" w:hAnsi="Times New Roman"/>
                <w:szCs w:val="24"/>
              </w:rPr>
              <w:lastRenderedPageBreak/>
              <w:t>community college have been actively involved in the process. No meeting information has been provided nor any details as to how</w:t>
            </w:r>
            <w:r w:rsidR="00DC0053">
              <w:rPr>
                <w:rFonts w:ascii="Times New Roman" w:hAnsi="Times New Roman"/>
                <w:szCs w:val="24"/>
              </w:rPr>
              <w:t xml:space="preserve"> the</w:t>
            </w:r>
            <w:r w:rsidRPr="00B856D3">
              <w:rPr>
                <w:rFonts w:ascii="Times New Roman" w:hAnsi="Times New Roman"/>
                <w:szCs w:val="24"/>
              </w:rPr>
              <w:t xml:space="preserve"> partnership will work in program implementation</w:t>
            </w:r>
            <w:r w:rsidR="00D57781">
              <w:rPr>
                <w:rFonts w:ascii="Times New Roman" w:hAnsi="Times New Roman"/>
                <w:szCs w:val="24"/>
              </w:rPr>
              <w:t>.</w:t>
            </w:r>
          </w:p>
        </w:tc>
        <w:tc>
          <w:tcPr>
            <w:tcW w:w="1818" w:type="dxa"/>
          </w:tcPr>
          <w:p w:rsidR="00B856D3" w:rsidRPr="00B856D3" w:rsidRDefault="00B856D3" w:rsidP="00B856D3">
            <w:pPr>
              <w:rPr>
                <w:rFonts w:ascii="Times New Roman" w:hAnsi="Times New Roman"/>
                <w:szCs w:val="24"/>
              </w:rPr>
            </w:pPr>
            <w:r w:rsidRPr="00B856D3">
              <w:rPr>
                <w:rFonts w:ascii="Times New Roman" w:hAnsi="Times New Roman"/>
                <w:szCs w:val="24"/>
              </w:rPr>
              <w:lastRenderedPageBreak/>
              <w:t xml:space="preserve">No description or no relevant description was provided in the plan. One or both of the entities needed are missing </w:t>
            </w:r>
            <w:r w:rsidRPr="00B856D3">
              <w:rPr>
                <w:rFonts w:ascii="Times New Roman" w:hAnsi="Times New Roman"/>
                <w:szCs w:val="24"/>
              </w:rPr>
              <w:lastRenderedPageBreak/>
              <w:t>from the plan.  No indication has been given that the district is actively partnering with either entity.</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lastRenderedPageBreak/>
              <w:t>Description of district's prior professional development and stakeholder engagement efforts to support successful development of application and implementation of the plan.</w:t>
            </w:r>
          </w:p>
        </w:tc>
        <w:tc>
          <w:tcPr>
            <w:tcW w:w="2160" w:type="dxa"/>
          </w:tcPr>
          <w:p w:rsidR="00B856D3" w:rsidRPr="00B856D3" w:rsidRDefault="00B856D3" w:rsidP="00DC0053">
            <w:pPr>
              <w:rPr>
                <w:rFonts w:ascii="Times New Roman" w:hAnsi="Times New Roman"/>
                <w:szCs w:val="24"/>
              </w:rPr>
            </w:pPr>
            <w:r w:rsidRPr="00B856D3">
              <w:rPr>
                <w:rFonts w:ascii="Times New Roman" w:hAnsi="Times New Roman"/>
                <w:szCs w:val="24"/>
              </w:rPr>
              <w:t>Thorough description of professional development and stakeholder engagement is included. There is a clear indication as to how the prior professional development will help with implementation of the plan. There is a clear indication of how stakeholders will be involved during implementation of the plan.</w:t>
            </w:r>
          </w:p>
        </w:tc>
        <w:tc>
          <w:tcPr>
            <w:tcW w:w="1890" w:type="dxa"/>
          </w:tcPr>
          <w:p w:rsidR="00B856D3" w:rsidRPr="00B856D3" w:rsidRDefault="00B856D3" w:rsidP="00DC0053">
            <w:pPr>
              <w:rPr>
                <w:rFonts w:ascii="Times New Roman" w:hAnsi="Times New Roman"/>
                <w:szCs w:val="24"/>
              </w:rPr>
            </w:pPr>
            <w:r w:rsidRPr="00B856D3">
              <w:rPr>
                <w:rFonts w:ascii="Times New Roman" w:hAnsi="Times New Roman"/>
                <w:szCs w:val="24"/>
              </w:rPr>
              <w:t>Basic description of professional development and stakeholder engagement is included. There is some indication as to how the prior professional development will help with implementation of the plan. There is some indication of how stakeholders will be involved in implementation of the plan.</w:t>
            </w:r>
          </w:p>
        </w:tc>
        <w:tc>
          <w:tcPr>
            <w:tcW w:w="1818" w:type="dxa"/>
          </w:tcPr>
          <w:p w:rsidR="00B856D3" w:rsidRPr="00B856D3" w:rsidRDefault="00B856D3" w:rsidP="00B856D3">
            <w:pPr>
              <w:rPr>
                <w:rFonts w:ascii="Times New Roman" w:hAnsi="Times New Roman"/>
                <w:szCs w:val="24"/>
              </w:rPr>
            </w:pPr>
            <w:r w:rsidRPr="00B856D3">
              <w:rPr>
                <w:rFonts w:ascii="Times New Roman" w:hAnsi="Times New Roman"/>
                <w:szCs w:val="24"/>
              </w:rPr>
              <w:t>No description or no relevant description of professional development and stakeholder engagement is included. There is no clear indication as to how the prior professional development will help with implementation of the plan. There is no clear indication of how stakeholders will be involved in implementation of the plan.</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t>Description of community partners that will support the system's implementation.</w:t>
            </w:r>
          </w:p>
        </w:tc>
        <w:tc>
          <w:tcPr>
            <w:tcW w:w="2160" w:type="dxa"/>
            <w:tcBorders>
              <w:bottom w:val="single" w:sz="4" w:space="0" w:color="auto"/>
            </w:tcBorders>
          </w:tcPr>
          <w:p w:rsidR="00B856D3" w:rsidRPr="00B856D3" w:rsidRDefault="00B856D3" w:rsidP="00DC0053">
            <w:pPr>
              <w:rPr>
                <w:rFonts w:ascii="Times New Roman" w:hAnsi="Times New Roman"/>
                <w:szCs w:val="24"/>
              </w:rPr>
            </w:pPr>
            <w:r w:rsidRPr="00B856D3">
              <w:rPr>
                <w:rFonts w:ascii="Times New Roman" w:hAnsi="Times New Roman"/>
                <w:szCs w:val="24"/>
              </w:rPr>
              <w:t xml:space="preserve">Thorough description of community partnerships is included. There is a clear indication as to how the partnerships will help with </w:t>
            </w:r>
            <w:r w:rsidRPr="00B856D3">
              <w:rPr>
                <w:rFonts w:ascii="Times New Roman" w:hAnsi="Times New Roman"/>
                <w:szCs w:val="24"/>
              </w:rPr>
              <w:lastRenderedPageBreak/>
              <w:t xml:space="preserve">implementation of the plan.  </w:t>
            </w:r>
          </w:p>
        </w:tc>
        <w:tc>
          <w:tcPr>
            <w:tcW w:w="1890" w:type="dxa"/>
            <w:tcBorders>
              <w:bottom w:val="single" w:sz="4" w:space="0" w:color="auto"/>
            </w:tcBorders>
          </w:tcPr>
          <w:p w:rsidR="00B856D3" w:rsidRPr="00B856D3" w:rsidRDefault="00B856D3" w:rsidP="00DC0053">
            <w:pPr>
              <w:rPr>
                <w:rFonts w:ascii="Times New Roman" w:hAnsi="Times New Roman"/>
                <w:szCs w:val="24"/>
              </w:rPr>
            </w:pPr>
            <w:r w:rsidRPr="00B856D3">
              <w:rPr>
                <w:rFonts w:ascii="Times New Roman" w:hAnsi="Times New Roman"/>
                <w:szCs w:val="24"/>
              </w:rPr>
              <w:lastRenderedPageBreak/>
              <w:t xml:space="preserve">Some description of community partnerships is included. There is some indication as to how the partnerships will </w:t>
            </w:r>
            <w:r w:rsidRPr="00B856D3">
              <w:rPr>
                <w:rFonts w:ascii="Times New Roman" w:hAnsi="Times New Roman"/>
                <w:szCs w:val="24"/>
              </w:rPr>
              <w:lastRenderedPageBreak/>
              <w:t xml:space="preserve">help with implementation of the plan.  </w:t>
            </w:r>
          </w:p>
        </w:tc>
        <w:tc>
          <w:tcPr>
            <w:tcW w:w="1818" w:type="dxa"/>
            <w:tcBorders>
              <w:bottom w:val="single" w:sz="4" w:space="0" w:color="auto"/>
            </w:tcBorders>
          </w:tcPr>
          <w:p w:rsidR="00B856D3" w:rsidRPr="00B856D3" w:rsidRDefault="00B856D3" w:rsidP="00DC0053">
            <w:pPr>
              <w:rPr>
                <w:rFonts w:ascii="Times New Roman" w:hAnsi="Times New Roman"/>
                <w:szCs w:val="24"/>
              </w:rPr>
            </w:pPr>
            <w:r w:rsidRPr="00B856D3">
              <w:rPr>
                <w:rFonts w:ascii="Times New Roman" w:hAnsi="Times New Roman"/>
                <w:szCs w:val="24"/>
              </w:rPr>
              <w:lastRenderedPageBreak/>
              <w:t xml:space="preserve">No description or no relevant description of community partnerships is included. There is no clear indication as to how the </w:t>
            </w:r>
            <w:r w:rsidRPr="00B856D3">
              <w:rPr>
                <w:rFonts w:ascii="Times New Roman" w:hAnsi="Times New Roman"/>
                <w:szCs w:val="24"/>
              </w:rPr>
              <w:lastRenderedPageBreak/>
              <w:t xml:space="preserve">partnerships will help with implementation of the plan.  </w:t>
            </w:r>
          </w:p>
        </w:tc>
      </w:tr>
      <w:tr w:rsidR="00B856D3" w:rsidRPr="00B856D3" w:rsidTr="00DC0053">
        <w:trPr>
          <w:trHeight w:val="593"/>
        </w:trPr>
        <w:tc>
          <w:tcPr>
            <w:tcW w:w="4428" w:type="dxa"/>
            <w:shd w:val="clear" w:color="auto" w:fill="FFFFFF" w:themeFill="background1"/>
          </w:tcPr>
          <w:p w:rsidR="00B856D3" w:rsidRPr="00B856D3" w:rsidRDefault="00B856D3" w:rsidP="00B856D3">
            <w:pPr>
              <w:rPr>
                <w:rFonts w:ascii="Times New Roman" w:hAnsi="Times New Roman"/>
                <w:b/>
                <w:szCs w:val="24"/>
              </w:rPr>
            </w:pPr>
            <w:r w:rsidRPr="00B856D3">
              <w:rPr>
                <w:rFonts w:ascii="Times New Roman" w:hAnsi="Times New Roman"/>
                <w:b/>
                <w:szCs w:val="24"/>
              </w:rPr>
              <w:lastRenderedPageBreak/>
              <w:t>Quality of Proposed Plan (50 Points)</w:t>
            </w:r>
          </w:p>
        </w:tc>
        <w:tc>
          <w:tcPr>
            <w:tcW w:w="2160" w:type="dxa"/>
            <w:tcBorders>
              <w:bottom w:val="single" w:sz="4" w:space="0" w:color="auto"/>
            </w:tcBorders>
            <w:shd w:val="clear" w:color="auto" w:fill="FFFFFF" w:themeFill="background1"/>
          </w:tcPr>
          <w:p w:rsidR="00B856D3" w:rsidRPr="00B856D3" w:rsidRDefault="00B856D3" w:rsidP="00B856D3">
            <w:pPr>
              <w:jc w:val="center"/>
              <w:rPr>
                <w:rFonts w:ascii="Times New Roman" w:hAnsi="Times New Roman"/>
                <w:szCs w:val="24"/>
              </w:rPr>
            </w:pPr>
            <w:r w:rsidRPr="00B856D3">
              <w:rPr>
                <w:rFonts w:ascii="Times New Roman" w:hAnsi="Times New Roman"/>
                <w:szCs w:val="24"/>
              </w:rPr>
              <w:t>5 -  4</w:t>
            </w:r>
          </w:p>
        </w:tc>
        <w:tc>
          <w:tcPr>
            <w:tcW w:w="1890" w:type="dxa"/>
            <w:tcBorders>
              <w:bottom w:val="single" w:sz="4" w:space="0" w:color="auto"/>
            </w:tcBorders>
            <w:shd w:val="clear" w:color="auto" w:fill="FFFFFF" w:themeFill="background1"/>
          </w:tcPr>
          <w:p w:rsidR="00B856D3" w:rsidRPr="00B856D3" w:rsidRDefault="00B856D3" w:rsidP="00B856D3">
            <w:pPr>
              <w:jc w:val="center"/>
              <w:rPr>
                <w:rFonts w:ascii="Times New Roman" w:hAnsi="Times New Roman"/>
                <w:szCs w:val="24"/>
              </w:rPr>
            </w:pPr>
            <w:r w:rsidRPr="00B856D3">
              <w:rPr>
                <w:rFonts w:ascii="Times New Roman" w:hAnsi="Times New Roman"/>
                <w:szCs w:val="24"/>
              </w:rPr>
              <w:t>3 -  2</w:t>
            </w:r>
          </w:p>
        </w:tc>
        <w:tc>
          <w:tcPr>
            <w:tcW w:w="1818" w:type="dxa"/>
            <w:tcBorders>
              <w:bottom w:val="single" w:sz="4" w:space="0" w:color="auto"/>
            </w:tcBorders>
            <w:shd w:val="clear" w:color="auto" w:fill="FFFFFF" w:themeFill="background1"/>
          </w:tcPr>
          <w:p w:rsidR="00B856D3" w:rsidRPr="00B856D3" w:rsidRDefault="00B856D3" w:rsidP="004B53FA">
            <w:pPr>
              <w:jc w:val="center"/>
              <w:rPr>
                <w:rFonts w:ascii="Times New Roman" w:hAnsi="Times New Roman"/>
                <w:szCs w:val="24"/>
              </w:rPr>
            </w:pPr>
            <w:r w:rsidRPr="00B856D3">
              <w:rPr>
                <w:rFonts w:ascii="Times New Roman" w:hAnsi="Times New Roman"/>
                <w:szCs w:val="24"/>
              </w:rPr>
              <w:t xml:space="preserve">1 </w:t>
            </w:r>
            <w:r w:rsidR="004B53FA">
              <w:rPr>
                <w:rFonts w:ascii="Times New Roman" w:hAnsi="Times New Roman"/>
                <w:szCs w:val="24"/>
              </w:rPr>
              <w:t>-</w:t>
            </w:r>
            <w:r w:rsidRPr="00B856D3">
              <w:rPr>
                <w:rFonts w:ascii="Times New Roman" w:hAnsi="Times New Roman"/>
                <w:szCs w:val="24"/>
              </w:rPr>
              <w:t xml:space="preserve"> 0</w:t>
            </w:r>
          </w:p>
        </w:tc>
      </w:tr>
      <w:tr w:rsidR="00B856D3" w:rsidRPr="00B856D3" w:rsidTr="00DC0053">
        <w:trPr>
          <w:trHeight w:val="350"/>
        </w:trPr>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Project Goals (10 points)</w:t>
            </w:r>
          </w:p>
        </w:tc>
        <w:tc>
          <w:tcPr>
            <w:tcW w:w="2160" w:type="dxa"/>
            <w:tcBorders>
              <w:top w:val="single" w:sz="4" w:space="0" w:color="auto"/>
            </w:tcBorders>
            <w:shd w:val="clear" w:color="auto" w:fill="FFFFFF" w:themeFill="background1"/>
          </w:tcPr>
          <w:p w:rsidR="00B856D3" w:rsidRPr="00B856D3" w:rsidRDefault="00B856D3" w:rsidP="00B856D3">
            <w:pPr>
              <w:rPr>
                <w:rFonts w:ascii="Times New Roman" w:hAnsi="Times New Roman"/>
                <w:szCs w:val="24"/>
              </w:rPr>
            </w:pPr>
          </w:p>
        </w:tc>
        <w:tc>
          <w:tcPr>
            <w:tcW w:w="1890" w:type="dxa"/>
            <w:tcBorders>
              <w:top w:val="single" w:sz="4" w:space="0" w:color="auto"/>
            </w:tcBorders>
            <w:shd w:val="clear" w:color="auto" w:fill="FFFFFF" w:themeFill="background1"/>
          </w:tcPr>
          <w:p w:rsidR="00B856D3" w:rsidRPr="00B856D3" w:rsidRDefault="00B856D3" w:rsidP="00B856D3">
            <w:pPr>
              <w:rPr>
                <w:rFonts w:ascii="Times New Roman" w:hAnsi="Times New Roman"/>
                <w:szCs w:val="24"/>
              </w:rPr>
            </w:pPr>
          </w:p>
        </w:tc>
        <w:tc>
          <w:tcPr>
            <w:tcW w:w="1818" w:type="dxa"/>
            <w:tcBorders>
              <w:top w:val="single" w:sz="4" w:space="0" w:color="auto"/>
            </w:tcBorders>
            <w:shd w:val="clear" w:color="auto" w:fill="FFFFFF" w:themeFill="background1"/>
          </w:tcPr>
          <w:p w:rsidR="00B856D3" w:rsidRPr="00B856D3" w:rsidRDefault="00B856D3" w:rsidP="00B856D3">
            <w:pPr>
              <w:rPr>
                <w:rFonts w:ascii="Times New Roman" w:hAnsi="Times New Roman"/>
                <w:szCs w:val="24"/>
              </w:rPr>
            </w:pPr>
          </w:p>
        </w:tc>
      </w:tr>
      <w:tr w:rsidR="00B856D3" w:rsidRPr="00B856D3" w:rsidTr="005D7C2A">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The proposal identifies clear, realistic, measureable goals. </w:t>
            </w:r>
          </w:p>
          <w:p w:rsidR="00B856D3" w:rsidRPr="00B856D3" w:rsidRDefault="00B856D3" w:rsidP="00B856D3">
            <w:pPr>
              <w:rPr>
                <w:rFonts w:ascii="Times New Roman" w:hAnsi="Times New Roman"/>
                <w:szCs w:val="24"/>
              </w:rPr>
            </w:pPr>
          </w:p>
        </w:tc>
        <w:tc>
          <w:tcPr>
            <w:tcW w:w="216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Goals are very clear, realistic and easily obtainable. </w:t>
            </w:r>
          </w:p>
        </w:tc>
        <w:tc>
          <w:tcPr>
            <w:tcW w:w="189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Goals are somewhat clear and realistic.  There is some question as to whether a goal is obtainable. </w:t>
            </w:r>
          </w:p>
        </w:tc>
        <w:tc>
          <w:tcPr>
            <w:tcW w:w="181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Goals are either missing or they are not clear, realistic, or obtainable.  </w:t>
            </w:r>
          </w:p>
        </w:tc>
      </w:tr>
      <w:tr w:rsidR="00B856D3" w:rsidRPr="00B856D3" w:rsidTr="005D7C2A">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goals clearly specify how student achievement will be impacted.</w:t>
            </w:r>
          </w:p>
          <w:p w:rsidR="00B856D3" w:rsidRPr="00B856D3" w:rsidRDefault="00B856D3" w:rsidP="00B856D3">
            <w:pPr>
              <w:rPr>
                <w:rFonts w:ascii="Times New Roman" w:hAnsi="Times New Roman"/>
                <w:szCs w:val="24"/>
              </w:rPr>
            </w:pPr>
          </w:p>
        </w:tc>
        <w:tc>
          <w:tcPr>
            <w:tcW w:w="216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The goals clearly will significantly impact student achievement.  </w:t>
            </w:r>
          </w:p>
        </w:tc>
        <w:tc>
          <w:tcPr>
            <w:tcW w:w="189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The goals will have some impact on student achievement.  </w:t>
            </w:r>
          </w:p>
        </w:tc>
        <w:tc>
          <w:tcPr>
            <w:tcW w:w="181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The goals will have no significant impact on student achievement. </w:t>
            </w:r>
          </w:p>
        </w:tc>
      </w:tr>
      <w:tr w:rsidR="00B856D3" w:rsidRPr="00B856D3" w:rsidTr="005D7C2A">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Project Narrative (25 points)</w:t>
            </w:r>
          </w:p>
        </w:tc>
        <w:tc>
          <w:tcPr>
            <w:tcW w:w="2160" w:type="dxa"/>
            <w:shd w:val="clear" w:color="auto" w:fill="FFFFFF" w:themeFill="background1"/>
          </w:tcPr>
          <w:p w:rsidR="00B856D3" w:rsidRPr="00B856D3" w:rsidRDefault="00B856D3" w:rsidP="00B856D3">
            <w:pPr>
              <w:rPr>
                <w:rFonts w:ascii="Times New Roman" w:hAnsi="Times New Roman"/>
                <w:szCs w:val="24"/>
              </w:rPr>
            </w:pPr>
          </w:p>
        </w:tc>
        <w:tc>
          <w:tcPr>
            <w:tcW w:w="1890" w:type="dxa"/>
            <w:shd w:val="clear" w:color="auto" w:fill="FFFFFF" w:themeFill="background1"/>
          </w:tcPr>
          <w:p w:rsidR="00B856D3" w:rsidRPr="00B856D3" w:rsidRDefault="00B856D3" w:rsidP="00B856D3">
            <w:pPr>
              <w:rPr>
                <w:rFonts w:ascii="Times New Roman" w:hAnsi="Times New Roman"/>
                <w:szCs w:val="24"/>
              </w:rPr>
            </w:pPr>
          </w:p>
        </w:tc>
        <w:tc>
          <w:tcPr>
            <w:tcW w:w="1818" w:type="dxa"/>
            <w:shd w:val="clear" w:color="auto" w:fill="FFFFFF" w:themeFill="background1"/>
          </w:tcPr>
          <w:p w:rsidR="00B856D3" w:rsidRPr="00B856D3" w:rsidRDefault="00B856D3" w:rsidP="00B856D3">
            <w:pPr>
              <w:rPr>
                <w:rFonts w:ascii="Times New Roman" w:hAnsi="Times New Roman"/>
                <w:szCs w:val="24"/>
              </w:rPr>
            </w:pPr>
          </w:p>
        </w:tc>
      </w:tr>
      <w:tr w:rsidR="00B856D3" w:rsidRPr="00B856D3" w:rsidTr="005D7C2A">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 xml:space="preserve">The proposal relates to innovative practices based upon research, previously collected district data, best practices, or additional information. </w:t>
            </w:r>
          </w:p>
          <w:p w:rsidR="00B856D3" w:rsidRPr="00B856D3" w:rsidRDefault="00B856D3" w:rsidP="00B856D3">
            <w:pPr>
              <w:rPr>
                <w:rFonts w:ascii="Times New Roman" w:hAnsi="Times New Roman"/>
                <w:szCs w:val="24"/>
              </w:rPr>
            </w:pPr>
          </w:p>
        </w:tc>
        <w:tc>
          <w:tcPr>
            <w:tcW w:w="216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proposal clearly indicates that the project is based upon research, best practices, and district data collection.</w:t>
            </w:r>
          </w:p>
        </w:tc>
        <w:tc>
          <w:tcPr>
            <w:tcW w:w="189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There is some indication that the project is based upon research, best practices, and district data collection.</w:t>
            </w:r>
          </w:p>
        </w:tc>
        <w:tc>
          <w:tcPr>
            <w:tcW w:w="181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There is no indication that the project is based upon research, best practices, and district data collection.</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t xml:space="preserve">The proposed implementation timeline is realistic and includes all major activities.   </w:t>
            </w:r>
          </w:p>
          <w:p w:rsidR="00B856D3" w:rsidRPr="00B856D3" w:rsidRDefault="00B856D3" w:rsidP="00B856D3">
            <w:pPr>
              <w:rPr>
                <w:rFonts w:ascii="Times New Roman" w:hAnsi="Times New Roman"/>
                <w:szCs w:val="24"/>
              </w:rPr>
            </w:pPr>
          </w:p>
        </w:tc>
        <w:tc>
          <w:tcPr>
            <w:tcW w:w="2160" w:type="dxa"/>
          </w:tcPr>
          <w:p w:rsidR="00B856D3" w:rsidRPr="00B856D3" w:rsidRDefault="00B856D3" w:rsidP="00B856D3">
            <w:pPr>
              <w:rPr>
                <w:rFonts w:ascii="Times New Roman" w:hAnsi="Times New Roman"/>
                <w:szCs w:val="24"/>
              </w:rPr>
            </w:pPr>
            <w:r w:rsidRPr="00B856D3">
              <w:rPr>
                <w:rFonts w:ascii="Times New Roman" w:hAnsi="Times New Roman"/>
                <w:szCs w:val="24"/>
              </w:rPr>
              <w:t>The implementation timeline is clear and realistic. All major activities necessary for program success are easily found.</w:t>
            </w:r>
          </w:p>
        </w:tc>
        <w:tc>
          <w:tcPr>
            <w:tcW w:w="1890" w:type="dxa"/>
          </w:tcPr>
          <w:p w:rsidR="00B856D3" w:rsidRPr="00B856D3" w:rsidRDefault="00B856D3" w:rsidP="00B856D3">
            <w:pPr>
              <w:rPr>
                <w:rFonts w:ascii="Times New Roman" w:hAnsi="Times New Roman"/>
                <w:szCs w:val="24"/>
              </w:rPr>
            </w:pPr>
            <w:r w:rsidRPr="00B856D3">
              <w:rPr>
                <w:rFonts w:ascii="Times New Roman" w:hAnsi="Times New Roman"/>
                <w:szCs w:val="24"/>
              </w:rPr>
              <w:t>The implementation timeline is somewhat realistic.  Some major activities necessary for program success are missing or are not easily found.</w:t>
            </w:r>
          </w:p>
        </w:tc>
        <w:tc>
          <w:tcPr>
            <w:tcW w:w="1818" w:type="dxa"/>
          </w:tcPr>
          <w:p w:rsidR="00B856D3" w:rsidRPr="00B856D3" w:rsidRDefault="00B856D3" w:rsidP="00B856D3">
            <w:pPr>
              <w:rPr>
                <w:rFonts w:ascii="Times New Roman" w:hAnsi="Times New Roman"/>
                <w:szCs w:val="24"/>
              </w:rPr>
            </w:pPr>
            <w:r w:rsidRPr="00B856D3">
              <w:rPr>
                <w:rFonts w:ascii="Times New Roman" w:hAnsi="Times New Roman"/>
                <w:szCs w:val="24"/>
              </w:rPr>
              <w:t>The implementation timeline is either missing or isn't realistic. Significant portions of major activities necessary for program success are missing or no activities are found within the plan.</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t xml:space="preserve">The proposed activities are likely to produce measurable results and </w:t>
            </w:r>
            <w:r w:rsidRPr="00B856D3">
              <w:rPr>
                <w:rFonts w:ascii="Times New Roman" w:hAnsi="Times New Roman"/>
                <w:szCs w:val="24"/>
              </w:rPr>
              <w:lastRenderedPageBreak/>
              <w:t>improve student achievement.</w:t>
            </w:r>
          </w:p>
          <w:p w:rsidR="00B856D3" w:rsidRPr="00B856D3" w:rsidRDefault="00B856D3" w:rsidP="00B856D3">
            <w:pPr>
              <w:rPr>
                <w:rFonts w:ascii="Times New Roman" w:hAnsi="Times New Roman"/>
                <w:szCs w:val="24"/>
              </w:rPr>
            </w:pPr>
          </w:p>
        </w:tc>
        <w:tc>
          <w:tcPr>
            <w:tcW w:w="2160" w:type="dxa"/>
          </w:tcPr>
          <w:p w:rsidR="00B856D3" w:rsidRPr="00B856D3" w:rsidRDefault="00B856D3" w:rsidP="00B856D3">
            <w:pPr>
              <w:rPr>
                <w:rFonts w:ascii="Times New Roman" w:hAnsi="Times New Roman"/>
                <w:szCs w:val="24"/>
              </w:rPr>
            </w:pPr>
            <w:r w:rsidRPr="00B856D3">
              <w:rPr>
                <w:rFonts w:ascii="Times New Roman" w:hAnsi="Times New Roman"/>
                <w:szCs w:val="24"/>
              </w:rPr>
              <w:lastRenderedPageBreak/>
              <w:t xml:space="preserve">The activities listed in the plan </w:t>
            </w:r>
            <w:r w:rsidRPr="00B856D3">
              <w:rPr>
                <w:rFonts w:ascii="Times New Roman" w:hAnsi="Times New Roman"/>
                <w:szCs w:val="24"/>
              </w:rPr>
              <w:lastRenderedPageBreak/>
              <w:t>will clearly produce measurable results that significantly improve student achievement.</w:t>
            </w:r>
          </w:p>
        </w:tc>
        <w:tc>
          <w:tcPr>
            <w:tcW w:w="1890" w:type="dxa"/>
          </w:tcPr>
          <w:p w:rsidR="00B856D3" w:rsidRPr="00B856D3" w:rsidRDefault="00B856D3" w:rsidP="00B856D3">
            <w:pPr>
              <w:rPr>
                <w:rFonts w:ascii="Times New Roman" w:hAnsi="Times New Roman"/>
                <w:szCs w:val="24"/>
              </w:rPr>
            </w:pPr>
            <w:r w:rsidRPr="00B856D3">
              <w:rPr>
                <w:rFonts w:ascii="Times New Roman" w:hAnsi="Times New Roman"/>
                <w:szCs w:val="24"/>
              </w:rPr>
              <w:lastRenderedPageBreak/>
              <w:t xml:space="preserve">The activities listed in the plan </w:t>
            </w:r>
            <w:r w:rsidRPr="00B856D3">
              <w:rPr>
                <w:rFonts w:ascii="Times New Roman" w:hAnsi="Times New Roman"/>
                <w:szCs w:val="24"/>
              </w:rPr>
              <w:lastRenderedPageBreak/>
              <w:t>should produce measurable results that will somewhat improve student achievement.</w:t>
            </w:r>
          </w:p>
        </w:tc>
        <w:tc>
          <w:tcPr>
            <w:tcW w:w="1818" w:type="dxa"/>
          </w:tcPr>
          <w:p w:rsidR="00B856D3" w:rsidRPr="00B856D3" w:rsidRDefault="00B856D3" w:rsidP="004B53FA">
            <w:pPr>
              <w:rPr>
                <w:rFonts w:ascii="Times New Roman" w:hAnsi="Times New Roman"/>
                <w:szCs w:val="24"/>
              </w:rPr>
            </w:pPr>
            <w:r w:rsidRPr="00B856D3">
              <w:rPr>
                <w:rFonts w:ascii="Times New Roman" w:hAnsi="Times New Roman"/>
                <w:szCs w:val="24"/>
              </w:rPr>
              <w:lastRenderedPageBreak/>
              <w:t xml:space="preserve">There are either no activities </w:t>
            </w:r>
            <w:r w:rsidRPr="00B856D3">
              <w:rPr>
                <w:rFonts w:ascii="Times New Roman" w:hAnsi="Times New Roman"/>
                <w:szCs w:val="24"/>
              </w:rPr>
              <w:lastRenderedPageBreak/>
              <w:t xml:space="preserve">listed in the plan or those listed will not produce measurable results or any impact </w:t>
            </w:r>
            <w:r w:rsidR="004B53FA">
              <w:rPr>
                <w:rFonts w:ascii="Times New Roman" w:hAnsi="Times New Roman"/>
                <w:szCs w:val="24"/>
              </w:rPr>
              <w:t>on</w:t>
            </w:r>
            <w:r w:rsidRPr="00B856D3">
              <w:rPr>
                <w:rFonts w:ascii="Times New Roman" w:hAnsi="Times New Roman"/>
                <w:szCs w:val="24"/>
              </w:rPr>
              <w:t xml:space="preserve"> student achievement.</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lastRenderedPageBreak/>
              <w:t>The proposal provides a description of how it will meet all elements required to be included in the competency-based learning system.</w:t>
            </w:r>
          </w:p>
          <w:p w:rsidR="00B856D3" w:rsidRPr="00B856D3" w:rsidRDefault="00B856D3" w:rsidP="00B856D3">
            <w:pPr>
              <w:rPr>
                <w:rFonts w:ascii="Times New Roman" w:hAnsi="Times New Roman"/>
                <w:szCs w:val="24"/>
              </w:rPr>
            </w:pPr>
          </w:p>
        </w:tc>
        <w:tc>
          <w:tcPr>
            <w:tcW w:w="2160" w:type="dxa"/>
          </w:tcPr>
          <w:p w:rsidR="00B856D3" w:rsidRPr="00B856D3" w:rsidRDefault="00B856D3" w:rsidP="00B856D3">
            <w:pPr>
              <w:rPr>
                <w:rFonts w:ascii="Times New Roman" w:hAnsi="Times New Roman"/>
                <w:szCs w:val="24"/>
              </w:rPr>
            </w:pPr>
            <w:r w:rsidRPr="00B856D3">
              <w:rPr>
                <w:rFonts w:ascii="Times New Roman" w:hAnsi="Times New Roman"/>
                <w:szCs w:val="24"/>
              </w:rPr>
              <w:t>The plan clearly indicates how it will meet all requirements included in the competency-based learning system.</w:t>
            </w:r>
          </w:p>
        </w:tc>
        <w:tc>
          <w:tcPr>
            <w:tcW w:w="1890" w:type="dxa"/>
          </w:tcPr>
          <w:p w:rsidR="00B856D3" w:rsidRPr="00B856D3" w:rsidRDefault="00B856D3" w:rsidP="00B856D3">
            <w:pPr>
              <w:rPr>
                <w:rFonts w:ascii="Times New Roman" w:hAnsi="Times New Roman"/>
                <w:szCs w:val="24"/>
              </w:rPr>
            </w:pPr>
            <w:r w:rsidRPr="00B856D3">
              <w:rPr>
                <w:rFonts w:ascii="Times New Roman" w:hAnsi="Times New Roman"/>
                <w:szCs w:val="24"/>
              </w:rPr>
              <w:t>The plan indicates how it will somewhat meet all requirements included in the competency-based learning system.</w:t>
            </w:r>
          </w:p>
        </w:tc>
        <w:tc>
          <w:tcPr>
            <w:tcW w:w="1818" w:type="dxa"/>
          </w:tcPr>
          <w:p w:rsidR="00B856D3" w:rsidRPr="00B856D3" w:rsidRDefault="00B856D3" w:rsidP="00B856D3">
            <w:pPr>
              <w:rPr>
                <w:rFonts w:ascii="Times New Roman" w:hAnsi="Times New Roman"/>
                <w:szCs w:val="24"/>
              </w:rPr>
            </w:pPr>
            <w:r w:rsidRPr="00B856D3">
              <w:rPr>
                <w:rFonts w:ascii="Times New Roman" w:hAnsi="Times New Roman"/>
                <w:szCs w:val="24"/>
              </w:rPr>
              <w:t>The plan does not indicate how it will meet all requirements included in the competency-based learning system.</w:t>
            </w:r>
          </w:p>
        </w:tc>
      </w:tr>
      <w:tr w:rsidR="00B856D3" w:rsidRPr="00B856D3" w:rsidTr="005D7C2A">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proposal provides a description of the district's plan for engaging the high schools with their feeder elementary schools on the establishment and administration of the competency-based learning system.</w:t>
            </w:r>
          </w:p>
          <w:p w:rsidR="00B856D3" w:rsidRPr="00B856D3" w:rsidRDefault="00B856D3" w:rsidP="00B856D3">
            <w:pPr>
              <w:rPr>
                <w:rFonts w:ascii="Times New Roman" w:hAnsi="Times New Roman"/>
                <w:szCs w:val="24"/>
              </w:rPr>
            </w:pPr>
          </w:p>
        </w:tc>
        <w:tc>
          <w:tcPr>
            <w:tcW w:w="216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plan clearly indicates how the high schools will work with their feeder elementary schools.</w:t>
            </w:r>
          </w:p>
        </w:tc>
        <w:tc>
          <w:tcPr>
            <w:tcW w:w="189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plan indicates somewhat how the high schools will work with their feeder elementary schools.</w:t>
            </w:r>
          </w:p>
        </w:tc>
        <w:tc>
          <w:tcPr>
            <w:tcW w:w="181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plan does not indicate how the high schools will work with their feeder elementary schools.</w:t>
            </w:r>
          </w:p>
        </w:tc>
      </w:tr>
      <w:tr w:rsidR="00B856D3" w:rsidRPr="00B856D3" w:rsidTr="005D7C2A">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Evaluation (15 points)</w:t>
            </w:r>
          </w:p>
        </w:tc>
        <w:tc>
          <w:tcPr>
            <w:tcW w:w="2160" w:type="dxa"/>
            <w:shd w:val="clear" w:color="auto" w:fill="FFFFFF" w:themeFill="background1"/>
          </w:tcPr>
          <w:p w:rsidR="00B856D3" w:rsidRPr="00B856D3" w:rsidRDefault="00B856D3" w:rsidP="00B856D3">
            <w:pPr>
              <w:rPr>
                <w:rFonts w:ascii="Times New Roman" w:hAnsi="Times New Roman"/>
                <w:szCs w:val="24"/>
              </w:rPr>
            </w:pPr>
          </w:p>
        </w:tc>
        <w:tc>
          <w:tcPr>
            <w:tcW w:w="1890" w:type="dxa"/>
            <w:shd w:val="clear" w:color="auto" w:fill="FFFFFF" w:themeFill="background1"/>
          </w:tcPr>
          <w:p w:rsidR="00B856D3" w:rsidRPr="00B856D3" w:rsidRDefault="00B856D3" w:rsidP="00B856D3">
            <w:pPr>
              <w:rPr>
                <w:rFonts w:ascii="Times New Roman" w:hAnsi="Times New Roman"/>
                <w:szCs w:val="24"/>
              </w:rPr>
            </w:pPr>
          </w:p>
        </w:tc>
        <w:tc>
          <w:tcPr>
            <w:tcW w:w="1818" w:type="dxa"/>
            <w:shd w:val="clear" w:color="auto" w:fill="FFFFFF" w:themeFill="background1"/>
          </w:tcPr>
          <w:p w:rsidR="00B856D3" w:rsidRPr="00B856D3" w:rsidRDefault="00B856D3" w:rsidP="00B856D3">
            <w:pPr>
              <w:rPr>
                <w:rFonts w:ascii="Times New Roman" w:hAnsi="Times New Roman"/>
                <w:szCs w:val="24"/>
              </w:rPr>
            </w:pPr>
          </w:p>
        </w:tc>
      </w:tr>
      <w:tr w:rsidR="00B856D3" w:rsidRPr="00B856D3" w:rsidTr="005D7C2A">
        <w:tc>
          <w:tcPr>
            <w:tcW w:w="442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proposal includes a description of the process for evaluating the project, including a preliminary timeline for the collection of data.</w:t>
            </w:r>
          </w:p>
          <w:p w:rsidR="00B856D3" w:rsidRPr="00B856D3" w:rsidRDefault="00B856D3" w:rsidP="00B856D3">
            <w:pPr>
              <w:rPr>
                <w:rFonts w:ascii="Times New Roman" w:hAnsi="Times New Roman"/>
                <w:szCs w:val="24"/>
              </w:rPr>
            </w:pPr>
            <w:r w:rsidRPr="00B856D3">
              <w:rPr>
                <w:rFonts w:ascii="Times New Roman" w:hAnsi="Times New Roman"/>
                <w:szCs w:val="24"/>
              </w:rPr>
              <w:t>(Evaluation and Sustainability)</w:t>
            </w:r>
          </w:p>
        </w:tc>
        <w:tc>
          <w:tcPr>
            <w:tcW w:w="216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An evaluation plan is included. It provides a clear process for evaluating the project. A clear timeline for data collection is included.</w:t>
            </w:r>
          </w:p>
        </w:tc>
        <w:tc>
          <w:tcPr>
            <w:tcW w:w="1890"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An evaluation plan is included. The process for evaluating the project is indicated, but has some missing pieces.  A timeline for data collection is included, but has some missing pieces.</w:t>
            </w:r>
          </w:p>
        </w:tc>
        <w:tc>
          <w:tcPr>
            <w:tcW w:w="1818" w:type="dxa"/>
            <w:shd w:val="clear" w:color="auto" w:fill="FFFFFF" w:themeFill="background1"/>
          </w:tcPr>
          <w:p w:rsidR="00B856D3" w:rsidRPr="00B856D3" w:rsidRDefault="00B856D3" w:rsidP="00B856D3">
            <w:pPr>
              <w:rPr>
                <w:rFonts w:ascii="Times New Roman" w:hAnsi="Times New Roman"/>
                <w:szCs w:val="24"/>
              </w:rPr>
            </w:pPr>
            <w:r w:rsidRPr="00B856D3">
              <w:rPr>
                <w:rFonts w:ascii="Times New Roman" w:hAnsi="Times New Roman"/>
                <w:szCs w:val="24"/>
              </w:rPr>
              <w:t>The evaluation plan is either missing or isn't clear. The timeline for data collection is either missing or isn't clear.</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t>The data from the proposed evaluation plan will be evaluated to determine if progress toward attaining the project goals is being made.</w:t>
            </w:r>
          </w:p>
          <w:p w:rsidR="00B856D3" w:rsidRPr="00B856D3" w:rsidRDefault="00B856D3" w:rsidP="00B856D3">
            <w:pPr>
              <w:rPr>
                <w:rFonts w:ascii="Times New Roman" w:hAnsi="Times New Roman"/>
                <w:szCs w:val="24"/>
                <w:highlight w:val="yellow"/>
              </w:rPr>
            </w:pPr>
          </w:p>
        </w:tc>
        <w:tc>
          <w:tcPr>
            <w:tcW w:w="2160" w:type="dxa"/>
          </w:tcPr>
          <w:p w:rsidR="00B856D3" w:rsidRPr="00B856D3" w:rsidRDefault="00B856D3" w:rsidP="00B856D3">
            <w:pPr>
              <w:rPr>
                <w:rFonts w:ascii="Times New Roman" w:hAnsi="Times New Roman"/>
                <w:szCs w:val="24"/>
              </w:rPr>
            </w:pPr>
            <w:r w:rsidRPr="00B856D3">
              <w:rPr>
                <w:rFonts w:ascii="Times New Roman" w:hAnsi="Times New Roman"/>
                <w:szCs w:val="24"/>
              </w:rPr>
              <w:t>The evaluation plan clearly indicates how data will be evaluated.</w:t>
            </w:r>
          </w:p>
        </w:tc>
        <w:tc>
          <w:tcPr>
            <w:tcW w:w="1890" w:type="dxa"/>
          </w:tcPr>
          <w:p w:rsidR="00B856D3" w:rsidRPr="00B856D3" w:rsidRDefault="00B856D3" w:rsidP="00B856D3">
            <w:pPr>
              <w:rPr>
                <w:rFonts w:ascii="Times New Roman" w:hAnsi="Times New Roman"/>
                <w:szCs w:val="24"/>
              </w:rPr>
            </w:pPr>
            <w:r w:rsidRPr="00B856D3">
              <w:rPr>
                <w:rFonts w:ascii="Times New Roman" w:hAnsi="Times New Roman"/>
                <w:szCs w:val="24"/>
              </w:rPr>
              <w:t>The evaluation plan has some indication as to how data will be evaluated.</w:t>
            </w:r>
          </w:p>
        </w:tc>
        <w:tc>
          <w:tcPr>
            <w:tcW w:w="1818" w:type="dxa"/>
          </w:tcPr>
          <w:p w:rsidR="00B856D3" w:rsidRPr="00B856D3" w:rsidRDefault="00B856D3" w:rsidP="00B856D3">
            <w:pPr>
              <w:rPr>
                <w:rFonts w:ascii="Times New Roman" w:hAnsi="Times New Roman"/>
                <w:szCs w:val="24"/>
              </w:rPr>
            </w:pPr>
            <w:r w:rsidRPr="00B856D3">
              <w:rPr>
                <w:rFonts w:ascii="Times New Roman" w:hAnsi="Times New Roman"/>
                <w:szCs w:val="24"/>
              </w:rPr>
              <w:t>The data portion of the evaluation plan is either missing or isn</w:t>
            </w:r>
            <w:r>
              <w:rPr>
                <w:rFonts w:ascii="Times New Roman" w:hAnsi="Times New Roman"/>
                <w:szCs w:val="24"/>
              </w:rPr>
              <w:t>'</w:t>
            </w:r>
            <w:r w:rsidRPr="00B856D3">
              <w:rPr>
                <w:rFonts w:ascii="Times New Roman" w:hAnsi="Times New Roman"/>
                <w:szCs w:val="24"/>
              </w:rPr>
              <w:t>t clear.</w:t>
            </w:r>
          </w:p>
        </w:tc>
      </w:tr>
      <w:tr w:rsidR="00B856D3" w:rsidRPr="00B856D3" w:rsidTr="005D7C2A">
        <w:tc>
          <w:tcPr>
            <w:tcW w:w="4428" w:type="dxa"/>
          </w:tcPr>
          <w:p w:rsidR="00B856D3" w:rsidRPr="00B856D3" w:rsidRDefault="00B856D3" w:rsidP="00B856D3">
            <w:pPr>
              <w:rPr>
                <w:rFonts w:ascii="Times New Roman" w:hAnsi="Times New Roman"/>
                <w:szCs w:val="24"/>
              </w:rPr>
            </w:pPr>
            <w:r w:rsidRPr="00B856D3">
              <w:rPr>
                <w:rFonts w:ascii="Times New Roman" w:hAnsi="Times New Roman"/>
                <w:szCs w:val="24"/>
              </w:rPr>
              <w:lastRenderedPageBreak/>
              <w:t xml:space="preserve">The proposal provides a plan that </w:t>
            </w:r>
            <w:r w:rsidR="004B53FA">
              <w:rPr>
                <w:rFonts w:ascii="Times New Roman" w:hAnsi="Times New Roman"/>
                <w:szCs w:val="24"/>
              </w:rPr>
              <w:t xml:space="preserve">creates </w:t>
            </w:r>
            <w:r w:rsidRPr="00B856D3">
              <w:rPr>
                <w:rFonts w:ascii="Times New Roman" w:hAnsi="Times New Roman"/>
                <w:szCs w:val="24"/>
              </w:rPr>
              <w:t>multiple opportunities to share the results of the project with all stakeholders.</w:t>
            </w:r>
          </w:p>
          <w:p w:rsidR="00B856D3" w:rsidRPr="00B856D3" w:rsidRDefault="00B856D3" w:rsidP="00B856D3">
            <w:pPr>
              <w:rPr>
                <w:rFonts w:ascii="Times New Roman" w:hAnsi="Times New Roman"/>
                <w:szCs w:val="24"/>
                <w:highlight w:val="yellow"/>
              </w:rPr>
            </w:pPr>
          </w:p>
        </w:tc>
        <w:tc>
          <w:tcPr>
            <w:tcW w:w="2160" w:type="dxa"/>
          </w:tcPr>
          <w:p w:rsidR="00B856D3" w:rsidRPr="00B856D3" w:rsidRDefault="00B856D3" w:rsidP="00B856D3">
            <w:pPr>
              <w:rPr>
                <w:rFonts w:ascii="Times New Roman" w:hAnsi="Times New Roman"/>
                <w:szCs w:val="24"/>
              </w:rPr>
            </w:pPr>
            <w:r w:rsidRPr="00B856D3">
              <w:rPr>
                <w:rFonts w:ascii="Times New Roman" w:hAnsi="Times New Roman"/>
                <w:szCs w:val="24"/>
              </w:rPr>
              <w:t>The evaluation plan clearly indicates how results of the project will be shared with all stakeholders. The plan includes more than three avenues to share results.</w:t>
            </w:r>
          </w:p>
        </w:tc>
        <w:tc>
          <w:tcPr>
            <w:tcW w:w="1890" w:type="dxa"/>
          </w:tcPr>
          <w:p w:rsidR="00B856D3" w:rsidRPr="00B856D3" w:rsidRDefault="00B856D3" w:rsidP="00B856D3">
            <w:pPr>
              <w:rPr>
                <w:rFonts w:ascii="Times New Roman" w:hAnsi="Times New Roman"/>
                <w:szCs w:val="24"/>
              </w:rPr>
            </w:pPr>
            <w:r w:rsidRPr="00B856D3">
              <w:rPr>
                <w:rFonts w:ascii="Times New Roman" w:hAnsi="Times New Roman"/>
                <w:szCs w:val="24"/>
              </w:rPr>
              <w:t>The evaluation plan provides some indication of how project results will be shared with all stakeholders. The plan provides one or two avenues to share results.</w:t>
            </w:r>
          </w:p>
        </w:tc>
        <w:tc>
          <w:tcPr>
            <w:tcW w:w="1818" w:type="dxa"/>
          </w:tcPr>
          <w:p w:rsidR="00B856D3" w:rsidRPr="00B856D3" w:rsidRDefault="00B856D3" w:rsidP="004B53FA">
            <w:pPr>
              <w:rPr>
                <w:rFonts w:ascii="Times New Roman" w:hAnsi="Times New Roman"/>
                <w:szCs w:val="24"/>
              </w:rPr>
            </w:pPr>
            <w:r w:rsidRPr="00B856D3">
              <w:rPr>
                <w:rFonts w:ascii="Times New Roman" w:hAnsi="Times New Roman"/>
                <w:szCs w:val="24"/>
              </w:rPr>
              <w:t>The evaluation plan provides little or no indication that results will be shared with all stakeholders.</w:t>
            </w:r>
          </w:p>
        </w:tc>
      </w:tr>
    </w:tbl>
    <w:p w:rsidR="00B856D3" w:rsidRPr="00B856D3" w:rsidRDefault="00B856D3" w:rsidP="00B856D3">
      <w:pPr>
        <w:rPr>
          <w:rFonts w:ascii="Times New Roman" w:hAnsi="Times New Roman"/>
          <w:szCs w:val="24"/>
        </w:rPr>
      </w:pPr>
    </w:p>
    <w:tbl>
      <w:tblPr>
        <w:tblStyle w:val="TableGrid"/>
        <w:tblW w:w="0" w:type="auto"/>
        <w:tblLook w:val="04A0" w:firstRow="1" w:lastRow="0" w:firstColumn="1" w:lastColumn="0" w:noHBand="0" w:noVBand="1"/>
      </w:tblPr>
      <w:tblGrid>
        <w:gridCol w:w="9576"/>
      </w:tblGrid>
      <w:tr w:rsidR="00B856D3" w:rsidRPr="00B856D3" w:rsidTr="002B459E">
        <w:trPr>
          <w:trHeight w:val="350"/>
        </w:trPr>
        <w:tc>
          <w:tcPr>
            <w:tcW w:w="9576" w:type="dxa"/>
          </w:tcPr>
          <w:p w:rsidR="00B856D3" w:rsidRPr="00B856D3" w:rsidRDefault="00B856D3" w:rsidP="00B856D3">
            <w:pPr>
              <w:rPr>
                <w:rFonts w:ascii="Times New Roman" w:hAnsi="Times New Roman"/>
                <w:szCs w:val="24"/>
              </w:rPr>
            </w:pPr>
            <w:r w:rsidRPr="00B856D3">
              <w:rPr>
                <w:rFonts w:ascii="Times New Roman" w:hAnsi="Times New Roman"/>
                <w:szCs w:val="24"/>
              </w:rPr>
              <w:t>Diversity Points (10 Points)</w:t>
            </w:r>
          </w:p>
        </w:tc>
      </w:tr>
      <w:tr w:rsidR="00B856D3" w:rsidRPr="00B856D3" w:rsidTr="002B459E">
        <w:trPr>
          <w:trHeight w:val="350"/>
        </w:trPr>
        <w:tc>
          <w:tcPr>
            <w:tcW w:w="9576" w:type="dxa"/>
          </w:tcPr>
          <w:p w:rsidR="00B856D3" w:rsidRPr="00B856D3" w:rsidRDefault="00B856D3" w:rsidP="00B856D3">
            <w:pPr>
              <w:rPr>
                <w:rFonts w:ascii="Times New Roman" w:hAnsi="Times New Roman"/>
                <w:szCs w:val="24"/>
              </w:rPr>
            </w:pPr>
            <w:r w:rsidRPr="00B856D3">
              <w:rPr>
                <w:rFonts w:ascii="Times New Roman" w:hAnsi="Times New Roman"/>
                <w:szCs w:val="24"/>
              </w:rPr>
              <w:t>School District Type (Up to 2 points)</w:t>
            </w:r>
          </w:p>
        </w:tc>
      </w:tr>
      <w:tr w:rsidR="00B856D3" w:rsidRPr="00B856D3" w:rsidTr="002B459E">
        <w:trPr>
          <w:trHeight w:val="350"/>
        </w:trPr>
        <w:tc>
          <w:tcPr>
            <w:tcW w:w="9576" w:type="dxa"/>
          </w:tcPr>
          <w:p w:rsidR="00B856D3" w:rsidRPr="00B856D3" w:rsidRDefault="00B856D3" w:rsidP="00B856D3">
            <w:pPr>
              <w:rPr>
                <w:rFonts w:ascii="Times New Roman" w:hAnsi="Times New Roman"/>
                <w:szCs w:val="24"/>
              </w:rPr>
            </w:pPr>
            <w:r w:rsidRPr="00B856D3">
              <w:rPr>
                <w:rFonts w:ascii="Times New Roman" w:hAnsi="Times New Roman"/>
                <w:szCs w:val="24"/>
              </w:rPr>
              <w:t>School District Size  (Up to 2 points)</w:t>
            </w:r>
          </w:p>
        </w:tc>
      </w:tr>
      <w:tr w:rsidR="002B459E" w:rsidRPr="00B856D3" w:rsidTr="002B459E">
        <w:trPr>
          <w:trHeight w:val="350"/>
        </w:trPr>
        <w:tc>
          <w:tcPr>
            <w:tcW w:w="9576" w:type="dxa"/>
          </w:tcPr>
          <w:p w:rsidR="002B459E" w:rsidRPr="00B856D3" w:rsidRDefault="002B459E" w:rsidP="00B856D3">
            <w:pPr>
              <w:rPr>
                <w:rFonts w:ascii="Times New Roman" w:hAnsi="Times New Roman"/>
                <w:szCs w:val="24"/>
              </w:rPr>
            </w:pPr>
            <w:r w:rsidRPr="00B856D3">
              <w:rPr>
                <w:rFonts w:ascii="Times New Roman" w:hAnsi="Times New Roman"/>
                <w:szCs w:val="24"/>
              </w:rPr>
              <w:t>Geographical Location (Up to 2 points)</w:t>
            </w:r>
          </w:p>
        </w:tc>
      </w:tr>
      <w:tr w:rsidR="002B459E" w:rsidRPr="00B856D3" w:rsidTr="002B459E">
        <w:trPr>
          <w:trHeight w:val="350"/>
        </w:trPr>
        <w:tc>
          <w:tcPr>
            <w:tcW w:w="9576" w:type="dxa"/>
          </w:tcPr>
          <w:p w:rsidR="002B459E" w:rsidRPr="00B856D3" w:rsidRDefault="002B459E" w:rsidP="00B856D3">
            <w:pPr>
              <w:rPr>
                <w:rFonts w:ascii="Times New Roman" w:hAnsi="Times New Roman"/>
                <w:szCs w:val="24"/>
              </w:rPr>
            </w:pPr>
            <w:r w:rsidRPr="00B856D3">
              <w:rPr>
                <w:rFonts w:ascii="Times New Roman" w:hAnsi="Times New Roman"/>
                <w:szCs w:val="24"/>
              </w:rPr>
              <w:t>Plan Approach (e.g., one subject, multiple subjects, and types of subjects)  (Up to 4 points)</w:t>
            </w:r>
          </w:p>
        </w:tc>
      </w:tr>
    </w:tbl>
    <w:p w:rsidR="00B856D3" w:rsidRPr="00247982" w:rsidRDefault="00B856D3" w:rsidP="00B856D3">
      <w:pPr>
        <w:shd w:val="clear" w:color="auto" w:fill="FFFFFF" w:themeFill="background1"/>
        <w:tabs>
          <w:tab w:val="left" w:pos="2880"/>
        </w:tabs>
        <w:rPr>
          <w:rFonts w:ascii="Times New Roman" w:hAnsi="Times New Roman"/>
          <w:szCs w:val="24"/>
        </w:rPr>
      </w:pPr>
    </w:p>
    <w:p w:rsidR="00B856D3" w:rsidRPr="00247982" w:rsidRDefault="00B856D3" w:rsidP="00B856D3">
      <w:pPr>
        <w:tabs>
          <w:tab w:val="left" w:pos="2700"/>
          <w:tab w:val="left" w:pos="6660"/>
        </w:tabs>
        <w:ind w:left="720"/>
        <w:rPr>
          <w:rFonts w:ascii="Times New Roman" w:hAnsi="Times New Roman"/>
          <w:szCs w:val="24"/>
        </w:rPr>
      </w:pPr>
      <w:r w:rsidRPr="00247982">
        <w:rPr>
          <w:rFonts w:ascii="Times New Roman" w:hAnsi="Times New Roman"/>
          <w:szCs w:val="24"/>
        </w:rPr>
        <w:t xml:space="preserve">(Source:  Former Section repealed at 31 Ill. Reg. 5116, effective March 16, 2007; new Section added </w:t>
      </w:r>
      <w:r>
        <w:rPr>
          <w:rFonts w:ascii="Times New Roman" w:hAnsi="Times New Roman"/>
          <w:szCs w:val="24"/>
        </w:rPr>
        <w:t>at 41</w:t>
      </w:r>
      <w:r w:rsidRPr="00247982">
        <w:rPr>
          <w:rFonts w:ascii="Times New Roman" w:hAnsi="Times New Roman"/>
          <w:szCs w:val="24"/>
        </w:rPr>
        <w:t xml:space="preserve">. Ill. Reg. </w:t>
      </w:r>
      <w:r w:rsidR="00E82E6A">
        <w:rPr>
          <w:rFonts w:ascii="Times New Roman" w:hAnsi="Times New Roman"/>
          <w:szCs w:val="24"/>
        </w:rPr>
        <w:t>4430</w:t>
      </w:r>
      <w:bookmarkStart w:id="0" w:name="_GoBack"/>
      <w:bookmarkEnd w:id="0"/>
      <w:r w:rsidRPr="00247982">
        <w:rPr>
          <w:rFonts w:ascii="Times New Roman" w:hAnsi="Times New Roman"/>
          <w:szCs w:val="24"/>
        </w:rPr>
        <w:t xml:space="preserve">, effective </w:t>
      </w:r>
      <w:r w:rsidR="00E82E6A">
        <w:rPr>
          <w:rFonts w:ascii="Times New Roman" w:hAnsi="Times New Roman"/>
          <w:szCs w:val="24"/>
        </w:rPr>
        <w:t>April 5, 2017</w:t>
      </w:r>
      <w:r w:rsidRPr="00247982">
        <w:rPr>
          <w:rFonts w:ascii="Times New Roman" w:hAnsi="Times New Roman"/>
          <w:szCs w:val="24"/>
        </w:rPr>
        <w:t>)</w:t>
      </w:r>
    </w:p>
    <w:sectPr w:rsidR="00B856D3" w:rsidRPr="00247982" w:rsidSect="00964E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EEA"/>
    <w:rsid w:val="001F0F1E"/>
    <w:rsid w:val="001F68F6"/>
    <w:rsid w:val="0021526E"/>
    <w:rsid w:val="002B459E"/>
    <w:rsid w:val="00300046"/>
    <w:rsid w:val="003D4B86"/>
    <w:rsid w:val="004B53FA"/>
    <w:rsid w:val="005010C3"/>
    <w:rsid w:val="0051527E"/>
    <w:rsid w:val="005C3366"/>
    <w:rsid w:val="005F10E5"/>
    <w:rsid w:val="00625DA2"/>
    <w:rsid w:val="008B267B"/>
    <w:rsid w:val="00964EEA"/>
    <w:rsid w:val="00A03B02"/>
    <w:rsid w:val="00A62EB2"/>
    <w:rsid w:val="00B14B83"/>
    <w:rsid w:val="00B301A0"/>
    <w:rsid w:val="00B43790"/>
    <w:rsid w:val="00B856D3"/>
    <w:rsid w:val="00BA13EF"/>
    <w:rsid w:val="00D03203"/>
    <w:rsid w:val="00D079AC"/>
    <w:rsid w:val="00D41C40"/>
    <w:rsid w:val="00D57781"/>
    <w:rsid w:val="00D759F7"/>
    <w:rsid w:val="00DC0053"/>
    <w:rsid w:val="00E82E6A"/>
    <w:rsid w:val="00F3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C7EC71-B879-440E-BF0D-EA4B6C18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6D3"/>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13EF"/>
  </w:style>
  <w:style w:type="table" w:styleId="TableGrid">
    <w:name w:val="Table Grid"/>
    <w:basedOn w:val="TableNormal"/>
    <w:uiPriority w:val="59"/>
    <w:rsid w:val="00B8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04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2017-03-30T14:48:00Z</dcterms:created>
  <dcterms:modified xsi:type="dcterms:W3CDTF">2017-04-19T14:52:00Z</dcterms:modified>
</cp:coreProperties>
</file>