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E22F" w14:textId="77777777" w:rsidR="00EE0CEA" w:rsidRDefault="00EE0CEA" w:rsidP="00EE0CEA">
      <w:pPr>
        <w:widowControl w:val="0"/>
        <w:autoSpaceDE w:val="0"/>
        <w:autoSpaceDN w:val="0"/>
        <w:adjustRightInd w:val="0"/>
      </w:pPr>
    </w:p>
    <w:p w14:paraId="735BEE93" w14:textId="77777777" w:rsidR="00EE0CEA" w:rsidRDefault="00EE0CEA" w:rsidP="00EE0C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1.792  Short-Term Substitute Teacher</w:t>
      </w:r>
    </w:p>
    <w:p w14:paraId="28DC84E0" w14:textId="77777777" w:rsidR="00EE0CEA" w:rsidRPr="00EE0CEA" w:rsidRDefault="00EE0CEA" w:rsidP="00EE0CEA"/>
    <w:p w14:paraId="2EE24870" w14:textId="7538361E" w:rsidR="00EE0CEA" w:rsidRPr="00EE0CEA" w:rsidRDefault="00EE0CEA" w:rsidP="00EE0CEA">
      <w:pPr>
        <w:ind w:left="1440" w:hanging="720"/>
      </w:pPr>
      <w:r w:rsidRPr="00EE0CEA">
        <w:t>a)</w:t>
      </w:r>
      <w:r>
        <w:tab/>
      </w:r>
      <w:r w:rsidRPr="00EE0CEA">
        <w:t xml:space="preserve">To serve as a short-term substitute teacher, an individual shall hold a valid short-term substitute teaching license issued pursuant to Section </w:t>
      </w:r>
      <w:proofErr w:type="spellStart"/>
      <w:r w:rsidRPr="00EE0CEA">
        <w:t>21B</w:t>
      </w:r>
      <w:proofErr w:type="spellEnd"/>
      <w:r w:rsidRPr="00EE0CEA">
        <w:t>-20(4) of the School Code</w:t>
      </w:r>
      <w:r w:rsidR="00D34D1F">
        <w:t xml:space="preserve"> [105 </w:t>
      </w:r>
      <w:proofErr w:type="spellStart"/>
      <w:r w:rsidR="00D34D1F">
        <w:t>ILCS</w:t>
      </w:r>
      <w:proofErr w:type="spellEnd"/>
      <w:r w:rsidR="00D34D1F">
        <w:t xml:space="preserve"> 5]</w:t>
      </w:r>
      <w:r w:rsidRPr="00EE0CEA">
        <w:t xml:space="preserve">. </w:t>
      </w:r>
    </w:p>
    <w:p w14:paraId="3A01B9F8" w14:textId="77777777" w:rsidR="00EE0CEA" w:rsidRPr="00EE0CEA" w:rsidRDefault="00EE0CEA" w:rsidP="0080348E"/>
    <w:p w14:paraId="6F482B4B" w14:textId="77777777" w:rsidR="00EE0CEA" w:rsidRPr="00EE0CEA" w:rsidRDefault="00EE0CEA" w:rsidP="00EE0CEA">
      <w:pPr>
        <w:ind w:left="1440" w:hanging="720"/>
      </w:pPr>
      <w:r w:rsidRPr="00EE0CEA">
        <w:t>b)</w:t>
      </w:r>
      <w:r>
        <w:tab/>
      </w:r>
      <w:r w:rsidRPr="00EE0CEA">
        <w:t>Any individual who holds a valid and active educator license and at least an associate degree may serve as a short-term substitute teacher without having to also hold the short-term substitute teaching license.</w:t>
      </w:r>
    </w:p>
    <w:p w14:paraId="3EB1D209" w14:textId="77777777" w:rsidR="00EE0CEA" w:rsidRPr="00EE0CEA" w:rsidRDefault="00EE0CEA" w:rsidP="0080348E"/>
    <w:p w14:paraId="46D36B6D" w14:textId="3FF3C8DE" w:rsidR="00EE0CEA" w:rsidRPr="00EE0CEA" w:rsidRDefault="00EE0CEA" w:rsidP="00EE0CEA">
      <w:pPr>
        <w:ind w:left="1440" w:hanging="720"/>
      </w:pPr>
      <w:r w:rsidRPr="00EE0CEA">
        <w:t>c)</w:t>
      </w:r>
      <w:r>
        <w:tab/>
      </w:r>
      <w:r w:rsidR="00D34D1F">
        <w:t>A</w:t>
      </w:r>
      <w:r w:rsidRPr="00EE0CEA">
        <w:t xml:space="preserve"> short-term substitute teacher shall be employed no more than </w:t>
      </w:r>
      <w:r w:rsidR="00852A1E">
        <w:t>15</w:t>
      </w:r>
      <w:r w:rsidRPr="00EE0CEA">
        <w:t xml:space="preserve"> consecutive days per licensed teacher under contract</w:t>
      </w:r>
      <w:r w:rsidR="00D34D1F">
        <w:t xml:space="preserve">, except as provided under Section </w:t>
      </w:r>
      <w:proofErr w:type="spellStart"/>
      <w:r w:rsidR="00D34D1F">
        <w:t>21B</w:t>
      </w:r>
      <w:proofErr w:type="spellEnd"/>
      <w:r w:rsidR="00D34D1F">
        <w:t>-20(4) of the School Code</w:t>
      </w:r>
      <w:r w:rsidRPr="00EE0CEA">
        <w:t>.</w:t>
      </w:r>
    </w:p>
    <w:p w14:paraId="37CD0B5E" w14:textId="77777777" w:rsidR="00EE0CEA" w:rsidRPr="00EE0CEA" w:rsidRDefault="00EE0CEA" w:rsidP="0080348E"/>
    <w:p w14:paraId="5039D5A9" w14:textId="77777777" w:rsidR="00EE0CEA" w:rsidRPr="00EE0CEA" w:rsidRDefault="00EE0CEA" w:rsidP="00EE0CEA">
      <w:pPr>
        <w:ind w:left="1440" w:hanging="720"/>
      </w:pPr>
      <w:r w:rsidRPr="00EE0CEA">
        <w:t>d)</w:t>
      </w:r>
      <w:r>
        <w:tab/>
      </w:r>
      <w:r w:rsidRPr="00EE0CEA">
        <w:t>All individuals must complete the training required pursuant to Section 10-20.67 of the School Code prior to serving as a short-term substitute teacher.</w:t>
      </w:r>
    </w:p>
    <w:p w14:paraId="25C9AA02" w14:textId="0C78824C" w:rsidR="00EE0CEA" w:rsidRPr="00EE0CEA" w:rsidRDefault="00EE0CEA" w:rsidP="004D3044"/>
    <w:p w14:paraId="448BDB87" w14:textId="1C095EE4" w:rsidR="000174EB" w:rsidRPr="00093935" w:rsidRDefault="00D34D1F" w:rsidP="00EE0CEA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37538">
        <w:t>8535</w:t>
      </w:r>
      <w:r w:rsidRPr="00524821">
        <w:t xml:space="preserve">, effective </w:t>
      </w:r>
      <w:r w:rsidR="00237538">
        <w:t>May 29,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4586" w14:textId="77777777" w:rsidR="00BD3A74" w:rsidRDefault="00BD3A74">
      <w:r>
        <w:separator/>
      </w:r>
    </w:p>
  </w:endnote>
  <w:endnote w:type="continuationSeparator" w:id="0">
    <w:p w14:paraId="230777AF" w14:textId="77777777" w:rsidR="00BD3A74" w:rsidRDefault="00BD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AADA" w14:textId="77777777" w:rsidR="00BD3A74" w:rsidRDefault="00BD3A74">
      <w:r>
        <w:separator/>
      </w:r>
    </w:p>
  </w:footnote>
  <w:footnote w:type="continuationSeparator" w:id="0">
    <w:p w14:paraId="383E8B27" w14:textId="77777777" w:rsidR="00BD3A74" w:rsidRDefault="00BD3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5EF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38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6F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044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A3F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348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A1E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6C9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6FD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3A74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6C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D1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CEA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65E1A"/>
  <w15:chartTrackingRefBased/>
  <w15:docId w15:val="{B48D891E-469C-4AE2-85C3-41C12579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C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0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Shipley, Melissa A.</cp:lastModifiedBy>
  <cp:revision>4</cp:revision>
  <dcterms:created xsi:type="dcterms:W3CDTF">2024-05-13T18:14:00Z</dcterms:created>
  <dcterms:modified xsi:type="dcterms:W3CDTF">2024-06-14T16:00:00Z</dcterms:modified>
</cp:coreProperties>
</file>