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90" w:rsidRDefault="00F55590" w:rsidP="00F55590">
      <w:pPr>
        <w:widowControl w:val="0"/>
        <w:autoSpaceDE w:val="0"/>
        <w:autoSpaceDN w:val="0"/>
        <w:adjustRightInd w:val="0"/>
      </w:pPr>
    </w:p>
    <w:p w:rsidR="00F55590" w:rsidRDefault="00F55590" w:rsidP="00F555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1.770  Standards for Special Education Personnel</w:t>
      </w:r>
      <w:r>
        <w:t xml:space="preserve"> </w:t>
      </w:r>
    </w:p>
    <w:p w:rsidR="00F55590" w:rsidRDefault="00F55590" w:rsidP="00F55590">
      <w:pPr>
        <w:widowControl w:val="0"/>
        <w:autoSpaceDE w:val="0"/>
        <w:autoSpaceDN w:val="0"/>
        <w:adjustRightInd w:val="0"/>
      </w:pPr>
    </w:p>
    <w:p w:rsidR="00F55590" w:rsidRDefault="00F55590" w:rsidP="00F55590">
      <w:pPr>
        <w:widowControl w:val="0"/>
        <w:autoSpaceDE w:val="0"/>
        <w:autoSpaceDN w:val="0"/>
        <w:adjustRightInd w:val="0"/>
      </w:pPr>
      <w:r>
        <w:t xml:space="preserve">Individuals </w:t>
      </w:r>
      <w:r w:rsidR="00FB5AF3" w:rsidRPr="00FB5AF3">
        <w:t>who provide special education services</w:t>
      </w:r>
      <w:r>
        <w:t xml:space="preserve"> shall </w:t>
      </w:r>
      <w:r w:rsidR="00FB5AF3" w:rsidRPr="00FB5AF3">
        <w:t>meet the requirements set forth in Subpart I of</w:t>
      </w:r>
      <w:r>
        <w:t xml:space="preserve"> 23 Ill. Adm. Code 226 </w:t>
      </w:r>
      <w:r w:rsidR="00AC02BB">
        <w:t>(</w:t>
      </w:r>
      <w:r>
        <w:t>Special Education</w:t>
      </w:r>
      <w:r w:rsidR="00AC02BB">
        <w:t>)</w:t>
      </w:r>
      <w:r w:rsidR="005A3200">
        <w:t xml:space="preserve"> and Subpart B of 23 Ill. Adm. Code 25 </w:t>
      </w:r>
      <w:r w:rsidR="00AC02BB">
        <w:t>(</w:t>
      </w:r>
      <w:r w:rsidR="005A3200">
        <w:t>Educator Licensure</w:t>
      </w:r>
      <w:r w:rsidR="00AC02BB">
        <w:t>)</w:t>
      </w:r>
      <w:r>
        <w:t xml:space="preserve">. </w:t>
      </w:r>
    </w:p>
    <w:p w:rsidR="00FB5AF3" w:rsidRDefault="00FB5AF3" w:rsidP="00F55590">
      <w:pPr>
        <w:widowControl w:val="0"/>
        <w:autoSpaceDE w:val="0"/>
        <w:autoSpaceDN w:val="0"/>
        <w:adjustRightInd w:val="0"/>
      </w:pPr>
    </w:p>
    <w:p w:rsidR="005A3200" w:rsidRPr="00D55B37" w:rsidRDefault="005A32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128F4">
        <w:t>8</w:t>
      </w:r>
      <w:r>
        <w:t xml:space="preserve"> I</w:t>
      </w:r>
      <w:r w:rsidRPr="00D55B37">
        <w:t xml:space="preserve">ll. Reg. </w:t>
      </w:r>
      <w:r w:rsidR="00372882">
        <w:t>6127</w:t>
      </w:r>
      <w:r w:rsidRPr="00D55B37">
        <w:t xml:space="preserve">, effective </w:t>
      </w:r>
      <w:bookmarkStart w:id="0" w:name="_GoBack"/>
      <w:r w:rsidR="00372882">
        <w:t>February 27, 2014</w:t>
      </w:r>
      <w:bookmarkEnd w:id="0"/>
      <w:r w:rsidRPr="00D55B37">
        <w:t>)</w:t>
      </w:r>
    </w:p>
    <w:sectPr w:rsidR="005A3200" w:rsidRPr="00D55B37" w:rsidSect="00F55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590"/>
    <w:rsid w:val="000A30AB"/>
    <w:rsid w:val="00267205"/>
    <w:rsid w:val="00325A9C"/>
    <w:rsid w:val="00372882"/>
    <w:rsid w:val="00433ADE"/>
    <w:rsid w:val="005A3200"/>
    <w:rsid w:val="005C3366"/>
    <w:rsid w:val="005C5C2A"/>
    <w:rsid w:val="005F6687"/>
    <w:rsid w:val="00AC02BB"/>
    <w:rsid w:val="00B128F4"/>
    <w:rsid w:val="00F55590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D26B10-37E2-4F23-B5BA-EBCC2273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3</cp:revision>
  <dcterms:created xsi:type="dcterms:W3CDTF">2014-03-05T19:04:00Z</dcterms:created>
  <dcterms:modified xsi:type="dcterms:W3CDTF">2014-03-07T20:23:00Z</dcterms:modified>
</cp:coreProperties>
</file>