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4A3" w:rsidRDefault="00C504A3" w:rsidP="00D20925">
      <w:pPr>
        <w:widowControl w:val="0"/>
        <w:autoSpaceDE w:val="0"/>
        <w:autoSpaceDN w:val="0"/>
        <w:adjustRightInd w:val="0"/>
      </w:pPr>
    </w:p>
    <w:p w:rsidR="00D20925" w:rsidRDefault="00D20925" w:rsidP="00D20925">
      <w:pPr>
        <w:widowControl w:val="0"/>
        <w:autoSpaceDE w:val="0"/>
        <w:autoSpaceDN w:val="0"/>
        <w:adjustRightInd w:val="0"/>
      </w:pPr>
      <w:r>
        <w:rPr>
          <w:b/>
          <w:bCs/>
        </w:rPr>
        <w:t xml:space="preserve">Section 1.50  </w:t>
      </w:r>
      <w:r w:rsidR="00362D31">
        <w:rPr>
          <w:b/>
          <w:bCs/>
        </w:rPr>
        <w:t>Calculation of Participation Rate</w:t>
      </w:r>
      <w:r>
        <w:t xml:space="preserve"> </w:t>
      </w:r>
    </w:p>
    <w:p w:rsidR="00D20925" w:rsidRDefault="00D20925" w:rsidP="00D20925">
      <w:pPr>
        <w:widowControl w:val="0"/>
        <w:autoSpaceDE w:val="0"/>
        <w:autoSpaceDN w:val="0"/>
        <w:adjustRightInd w:val="0"/>
      </w:pPr>
    </w:p>
    <w:p w:rsidR="00362D31" w:rsidRPr="00666577" w:rsidRDefault="00362D31" w:rsidP="00F166E3">
      <w:pPr>
        <w:ind w:left="1440" w:hanging="720"/>
      </w:pPr>
      <w:r w:rsidRPr="00666577">
        <w:t>a)</w:t>
      </w:r>
      <w:r>
        <w:tab/>
      </w:r>
      <w:r w:rsidRPr="00666577">
        <w:t>A school</w:t>
      </w:r>
      <w:r>
        <w:t>'</w:t>
      </w:r>
      <w:r w:rsidRPr="00666577">
        <w:t xml:space="preserve">s </w:t>
      </w:r>
      <w:r w:rsidR="00F166E3">
        <w:t>accountability score</w:t>
      </w:r>
      <w:r w:rsidRPr="00666577">
        <w:t xml:space="preserve"> for a particular year is generally contingent upon participation in the </w:t>
      </w:r>
      <w:r w:rsidR="006C7B6F">
        <w:t>State's a</w:t>
      </w:r>
      <w:r w:rsidR="00F166E3">
        <w:t>ccountability</w:t>
      </w:r>
      <w:r w:rsidRPr="00666577">
        <w:t xml:space="preserve"> assessment by at least 95 percent of the district</w:t>
      </w:r>
      <w:r>
        <w:t>'</w:t>
      </w:r>
      <w:r w:rsidRPr="00666577">
        <w:t>s or the school</w:t>
      </w:r>
      <w:r>
        <w:t>'</w:t>
      </w:r>
      <w:r w:rsidRPr="00666577">
        <w:t xml:space="preserve">s students, both in the aggregate and within each subgroup represented.  </w:t>
      </w:r>
    </w:p>
    <w:p w:rsidR="00362D31" w:rsidRPr="00666577" w:rsidRDefault="00362D31" w:rsidP="00AD0C02"/>
    <w:p w:rsidR="00362D31" w:rsidRDefault="00362D31" w:rsidP="00362D31">
      <w:pPr>
        <w:ind w:left="1440" w:hanging="720"/>
      </w:pPr>
      <w:r w:rsidRPr="00666577">
        <w:t>b)</w:t>
      </w:r>
      <w:r>
        <w:tab/>
      </w:r>
      <w:r w:rsidRPr="00666577">
        <w:t xml:space="preserve">Students who, at the time of administration of the </w:t>
      </w:r>
      <w:r w:rsidR="00F166E3">
        <w:t xml:space="preserve">State's </w:t>
      </w:r>
      <w:r w:rsidR="00A930AE">
        <w:t>a</w:t>
      </w:r>
      <w:r w:rsidR="00F166E3">
        <w:t>ccountability</w:t>
      </w:r>
      <w:r w:rsidRPr="00666577">
        <w:t xml:space="preserve"> assessment, are participating in residential programs that provide psychological treatment or treatment for drug or alcohol abuse, are jailed or in a locked-down facility, are residing in or attending facilities out of state or out of country, or are hospitalized because of medical emergencies or procedures shall not be required to participate in the </w:t>
      </w:r>
      <w:r w:rsidR="00A930AE">
        <w:t>State's a</w:t>
      </w:r>
      <w:r w:rsidR="00F166E3">
        <w:t>ccountability</w:t>
      </w:r>
      <w:r w:rsidRPr="00666577">
        <w:t xml:space="preserve"> assessment.  For students who are homebound, districts shall examine the circumstances of each case individually to determine whether administration of the </w:t>
      </w:r>
      <w:r w:rsidR="00A930AE">
        <w:t>State's a</w:t>
      </w:r>
      <w:r w:rsidR="00F166E3">
        <w:t>ccountability</w:t>
      </w:r>
      <w:r w:rsidRPr="00666577">
        <w:t xml:space="preserve"> assessment is feasible and appropriate.  A student not tested pursuant to this subsection (b) may be excluded from the enrollment counts of the affected schools and districts for purposes of calculating </w:t>
      </w:r>
      <w:r w:rsidR="00F166E3">
        <w:t>accountability ratings</w:t>
      </w:r>
      <w:r w:rsidRPr="00666577">
        <w:t>.</w:t>
      </w:r>
    </w:p>
    <w:p w:rsidR="00D20925" w:rsidRDefault="00D20925" w:rsidP="00AD0C02">
      <w:pPr>
        <w:widowControl w:val="0"/>
        <w:autoSpaceDE w:val="0"/>
        <w:autoSpaceDN w:val="0"/>
        <w:adjustRightInd w:val="0"/>
      </w:pPr>
      <w:bookmarkStart w:id="0" w:name="_GoBack"/>
      <w:bookmarkEnd w:id="0"/>
    </w:p>
    <w:p w:rsidR="00362D31" w:rsidRPr="00D55B37" w:rsidRDefault="00F166E3">
      <w:pPr>
        <w:pStyle w:val="JCARSourceNote"/>
        <w:ind w:left="720"/>
      </w:pPr>
      <w:r>
        <w:t xml:space="preserve">(Source:  Amended at 43 Ill. Reg. </w:t>
      </w:r>
      <w:r w:rsidR="0014091A">
        <w:t>10718</w:t>
      </w:r>
      <w:r>
        <w:t xml:space="preserve">, effective </w:t>
      </w:r>
      <w:r w:rsidR="0014091A">
        <w:t>September 11, 2019</w:t>
      </w:r>
      <w:r>
        <w:t>)</w:t>
      </w:r>
    </w:p>
    <w:sectPr w:rsidR="00362D31" w:rsidRPr="00D55B37" w:rsidSect="00D209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925"/>
    <w:rsid w:val="00130187"/>
    <w:rsid w:val="0013113C"/>
    <w:rsid w:val="0014091A"/>
    <w:rsid w:val="00217A1E"/>
    <w:rsid w:val="00300C08"/>
    <w:rsid w:val="003033F8"/>
    <w:rsid w:val="00317B91"/>
    <w:rsid w:val="00362D31"/>
    <w:rsid w:val="004415B2"/>
    <w:rsid w:val="005C3366"/>
    <w:rsid w:val="006C7B6F"/>
    <w:rsid w:val="007E41A1"/>
    <w:rsid w:val="00A1119C"/>
    <w:rsid w:val="00A53CE5"/>
    <w:rsid w:val="00A930AE"/>
    <w:rsid w:val="00AD0C02"/>
    <w:rsid w:val="00C504A3"/>
    <w:rsid w:val="00D20925"/>
    <w:rsid w:val="00F166E3"/>
    <w:rsid w:val="00F8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0280A2-E5F8-4CFC-BCAF-EF7A3B1D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4</cp:revision>
  <dcterms:created xsi:type="dcterms:W3CDTF">2019-08-14T20:40:00Z</dcterms:created>
  <dcterms:modified xsi:type="dcterms:W3CDTF">2019-09-27T21:09:00Z</dcterms:modified>
</cp:coreProperties>
</file>