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79" w:rsidRDefault="00444379" w:rsidP="00444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379" w:rsidRDefault="00444379" w:rsidP="004443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92775">
        <w:rPr>
          <w:b/>
          <w:bCs/>
        </w:rPr>
        <w:t>2525</w:t>
      </w:r>
      <w:r>
        <w:rPr>
          <w:b/>
          <w:bCs/>
        </w:rPr>
        <w:t xml:space="preserve">.230  </w:t>
      </w:r>
      <w:r w:rsidR="008D68D9">
        <w:rPr>
          <w:b/>
          <w:bCs/>
        </w:rPr>
        <w:t>Procedure for Review</w:t>
      </w:r>
      <w:r w:rsidR="006E115B">
        <w:rPr>
          <w:b/>
          <w:bCs/>
        </w:rPr>
        <w:t xml:space="preserve"> of</w:t>
      </w:r>
      <w:r w:rsidR="008D68D9">
        <w:rPr>
          <w:b/>
          <w:bCs/>
        </w:rPr>
        <w:t xml:space="preserve"> </w:t>
      </w:r>
      <w:r>
        <w:rPr>
          <w:b/>
          <w:bCs/>
        </w:rPr>
        <w:t>Publications</w:t>
      </w:r>
      <w:r>
        <w:t xml:space="preserve"> </w:t>
      </w:r>
    </w:p>
    <w:p w:rsidR="00444379" w:rsidRDefault="00444379" w:rsidP="00444379">
      <w:pPr>
        <w:widowControl w:val="0"/>
        <w:autoSpaceDE w:val="0"/>
        <w:autoSpaceDN w:val="0"/>
        <w:adjustRightInd w:val="0"/>
      </w:pPr>
    </w:p>
    <w:p w:rsidR="00444379" w:rsidRDefault="00444379" w:rsidP="004443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D68D9">
        <w:t>A Publication Review Of</w:t>
      </w:r>
      <w:r w:rsidR="002E0CB9">
        <w:t>f</w:t>
      </w:r>
      <w:r w:rsidR="008D68D9">
        <w:t xml:space="preserve">icer, hereafter referred to as Officer, shall review publications to determine whether to recommend prohibiting acceptance of any publications that he or she finds to contain material determined to be: </w:t>
      </w:r>
    </w:p>
    <w:p w:rsidR="00A72B82" w:rsidRDefault="00A72B82" w:rsidP="00444379">
      <w:pPr>
        <w:widowControl w:val="0"/>
        <w:autoSpaceDE w:val="0"/>
        <w:autoSpaceDN w:val="0"/>
        <w:adjustRightInd w:val="0"/>
        <w:ind w:left="1440" w:hanging="720"/>
      </w:pPr>
    </w:p>
    <w:p w:rsidR="008D68D9" w:rsidRDefault="008D68D9" w:rsidP="00892775">
      <w:pPr>
        <w:widowControl w:val="0"/>
        <w:autoSpaceDE w:val="0"/>
        <w:autoSpaceDN w:val="0"/>
        <w:adjustRightInd w:val="0"/>
        <w:ind w:left="1440" w:hanging="15"/>
      </w:pPr>
      <w:r>
        <w:t>1)</w:t>
      </w:r>
      <w:r>
        <w:tab/>
        <w:t>Obs</w:t>
      </w:r>
      <w:r w:rsidR="002E0CB9">
        <w:t>cene</w:t>
      </w:r>
      <w:r>
        <w:t>;</w:t>
      </w:r>
    </w:p>
    <w:p w:rsidR="00A72B82" w:rsidRDefault="00A72B82" w:rsidP="008D68D9">
      <w:pPr>
        <w:widowControl w:val="0"/>
        <w:autoSpaceDE w:val="0"/>
        <w:autoSpaceDN w:val="0"/>
        <w:adjustRightInd w:val="0"/>
        <w:ind w:left="2154" w:hanging="729"/>
      </w:pPr>
    </w:p>
    <w:p w:rsidR="008D68D9" w:rsidRDefault="008D68D9" w:rsidP="008D68D9">
      <w:pPr>
        <w:widowControl w:val="0"/>
        <w:autoSpaceDE w:val="0"/>
        <w:autoSpaceDN w:val="0"/>
        <w:adjustRightInd w:val="0"/>
        <w:ind w:left="2154" w:hanging="729"/>
      </w:pPr>
      <w:r>
        <w:t>2)</w:t>
      </w:r>
      <w:r>
        <w:tab/>
        <w:t xml:space="preserve">Detrimental to security, good order, rehabilitation, or discipline or if it might facilitate criminal activity, or be detrimental to mental health needs of </w:t>
      </w:r>
      <w:r w:rsidR="00892775">
        <w:t xml:space="preserve">a youth </w:t>
      </w:r>
      <w:r>
        <w:t>as determined by a mental health professional.</w:t>
      </w:r>
    </w:p>
    <w:p w:rsidR="00A72B82" w:rsidRDefault="00A72B82" w:rsidP="008D68D9">
      <w:pPr>
        <w:widowControl w:val="0"/>
        <w:autoSpaceDE w:val="0"/>
        <w:autoSpaceDN w:val="0"/>
        <w:adjustRightInd w:val="0"/>
        <w:ind w:left="1425" w:hanging="684"/>
      </w:pPr>
    </w:p>
    <w:p w:rsidR="00181663" w:rsidRDefault="008D68D9" w:rsidP="008D68D9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>A publication may not be rejected solely because its content i</w:t>
      </w:r>
      <w:r w:rsidR="002E0CB9">
        <w:t>s</w:t>
      </w:r>
      <w:r>
        <w:t xml:space="preserve"> religious,</w:t>
      </w:r>
      <w:r w:rsidR="00AD1C1B">
        <w:t xml:space="preserve"> </w:t>
      </w:r>
      <w:r>
        <w:t>philosophical, political, social, or sexual or because its content</w:t>
      </w:r>
      <w:r w:rsidR="00181663">
        <w:t>s are unpopular or</w:t>
      </w:r>
      <w:r w:rsidR="00550549">
        <w:t xml:space="preserve"> </w:t>
      </w:r>
      <w:r w:rsidR="00181663">
        <w:t>repugnant.  A publication that may be rejected includes, but is not limited to, a publication or portion thereof that meets one of the following criteria:</w:t>
      </w:r>
    </w:p>
    <w:p w:rsidR="00A72B82" w:rsidRDefault="00A72B82" w:rsidP="008D68D9">
      <w:pPr>
        <w:widowControl w:val="0"/>
        <w:autoSpaceDE w:val="0"/>
        <w:autoSpaceDN w:val="0"/>
        <w:adjustRightInd w:val="0"/>
        <w:ind w:left="1425" w:hanging="684"/>
      </w:pPr>
    </w:p>
    <w:p w:rsidR="00181663" w:rsidRDefault="00181663" w:rsidP="00892775">
      <w:pPr>
        <w:widowControl w:val="0"/>
        <w:autoSpaceDE w:val="0"/>
        <w:autoSpaceDN w:val="0"/>
        <w:adjustRightInd w:val="0"/>
        <w:ind w:left="1425"/>
      </w:pPr>
      <w:r>
        <w:t>1)</w:t>
      </w:r>
      <w:r>
        <w:tab/>
      </w:r>
      <w:r w:rsidR="002E0CB9">
        <w:t>It is obs</w:t>
      </w:r>
      <w:r>
        <w:t>cene</w:t>
      </w:r>
      <w:r w:rsidR="00F42733">
        <w:t>;</w:t>
      </w:r>
    </w:p>
    <w:p w:rsidR="00A72B82" w:rsidRDefault="00A72B82" w:rsidP="008D68D9">
      <w:pPr>
        <w:widowControl w:val="0"/>
        <w:autoSpaceDE w:val="0"/>
        <w:autoSpaceDN w:val="0"/>
        <w:adjustRightInd w:val="0"/>
        <w:ind w:left="1425" w:hanging="684"/>
      </w:pPr>
    </w:p>
    <w:p w:rsidR="00181663" w:rsidRDefault="00181663" w:rsidP="00892775">
      <w:pPr>
        <w:widowControl w:val="0"/>
        <w:autoSpaceDE w:val="0"/>
        <w:autoSpaceDN w:val="0"/>
        <w:adjustRightInd w:val="0"/>
        <w:ind w:left="1425"/>
      </w:pPr>
      <w:r>
        <w:t>2)</w:t>
      </w:r>
      <w:r>
        <w:tab/>
        <w:t>It is written in code or facilitate</w:t>
      </w:r>
      <w:r w:rsidR="002E0CB9">
        <w:t>s</w:t>
      </w:r>
      <w:r>
        <w:t xml:space="preserve"> communication between </w:t>
      </w:r>
      <w:r w:rsidR="00892775">
        <w:t>youth</w:t>
      </w:r>
      <w:r>
        <w:t>;</w:t>
      </w:r>
    </w:p>
    <w:p w:rsidR="00A72B82" w:rsidRDefault="00A72B82" w:rsidP="00181663">
      <w:pPr>
        <w:widowControl w:val="0"/>
        <w:autoSpaceDE w:val="0"/>
        <w:autoSpaceDN w:val="0"/>
        <w:adjustRightInd w:val="0"/>
        <w:ind w:left="2166" w:hanging="741"/>
      </w:pPr>
    </w:p>
    <w:p w:rsidR="00181663" w:rsidRDefault="00181663" w:rsidP="00181663">
      <w:pPr>
        <w:widowControl w:val="0"/>
        <w:autoSpaceDE w:val="0"/>
        <w:autoSpaceDN w:val="0"/>
        <w:adjustRightInd w:val="0"/>
        <w:ind w:left="2166" w:hanging="741"/>
      </w:pPr>
      <w:r>
        <w:t>3)</w:t>
      </w:r>
      <w:r>
        <w:tab/>
        <w:t>It depicts, describes, or encourages activities that may lead to the use of physical violence or group disruption or it facilitates organizational activity without approval of the Chief Administrative Officer;</w:t>
      </w:r>
    </w:p>
    <w:p w:rsidR="00A72B82" w:rsidRDefault="00A72B82" w:rsidP="00181663">
      <w:pPr>
        <w:widowControl w:val="0"/>
        <w:autoSpaceDE w:val="0"/>
        <w:autoSpaceDN w:val="0"/>
        <w:adjustRightInd w:val="0"/>
        <w:ind w:left="2166" w:hanging="741"/>
      </w:pPr>
    </w:p>
    <w:p w:rsidR="00181663" w:rsidRDefault="00181663" w:rsidP="00181663">
      <w:pPr>
        <w:widowControl w:val="0"/>
        <w:autoSpaceDE w:val="0"/>
        <w:autoSpaceDN w:val="0"/>
        <w:adjustRightInd w:val="0"/>
        <w:ind w:left="2166" w:hanging="741"/>
      </w:pPr>
      <w:r>
        <w:t>4)</w:t>
      </w:r>
      <w:r>
        <w:tab/>
        <w:t>It advocates or encourages violence, hatred, or group disruption or it poses an intolerable risk of violence or disruption</w:t>
      </w:r>
      <w:r w:rsidR="00F42733">
        <w:t>;</w:t>
      </w:r>
    </w:p>
    <w:p w:rsidR="00A72B82" w:rsidRDefault="00A72B82" w:rsidP="00181663">
      <w:pPr>
        <w:widowControl w:val="0"/>
        <w:autoSpaceDE w:val="0"/>
        <w:autoSpaceDN w:val="0"/>
        <w:adjustRightInd w:val="0"/>
        <w:ind w:left="2166" w:hanging="741"/>
      </w:pPr>
    </w:p>
    <w:p w:rsidR="00181663" w:rsidRDefault="00181663" w:rsidP="00181663">
      <w:pPr>
        <w:widowControl w:val="0"/>
        <w:autoSpaceDE w:val="0"/>
        <w:autoSpaceDN w:val="0"/>
        <w:adjustRightInd w:val="0"/>
        <w:ind w:left="2166" w:hanging="741"/>
      </w:pPr>
      <w:r>
        <w:t>5)</w:t>
      </w:r>
      <w:r>
        <w:tab/>
        <w:t>It encourages or instructs in the commission of criminal activity</w:t>
      </w:r>
      <w:r w:rsidR="00F42733">
        <w:t>;</w:t>
      </w:r>
    </w:p>
    <w:p w:rsidR="00A72B82" w:rsidRDefault="00A72B82" w:rsidP="00181663">
      <w:pPr>
        <w:widowControl w:val="0"/>
        <w:autoSpaceDE w:val="0"/>
        <w:autoSpaceDN w:val="0"/>
        <w:adjustRightInd w:val="0"/>
        <w:ind w:left="2166" w:hanging="741"/>
      </w:pPr>
    </w:p>
    <w:p w:rsidR="00181663" w:rsidRDefault="00181663" w:rsidP="00181663">
      <w:pPr>
        <w:widowControl w:val="0"/>
        <w:autoSpaceDE w:val="0"/>
        <w:autoSpaceDN w:val="0"/>
        <w:adjustRightInd w:val="0"/>
        <w:ind w:left="2166" w:hanging="741"/>
      </w:pPr>
      <w:r>
        <w:t>6)</w:t>
      </w:r>
      <w:r>
        <w:tab/>
      </w:r>
      <w:r w:rsidR="00A92DCD">
        <w:t>It</w:t>
      </w:r>
      <w:r>
        <w:t xml:space="preserve"> includes sexually explicit material that by its nature or content pose</w:t>
      </w:r>
      <w:r w:rsidR="001E4B27">
        <w:t>s a threat to security, good order, or discipline or it facilitates criminal activity;</w:t>
      </w:r>
    </w:p>
    <w:p w:rsidR="00A72B82" w:rsidRDefault="00A72B82" w:rsidP="00181663">
      <w:pPr>
        <w:widowControl w:val="0"/>
        <w:autoSpaceDE w:val="0"/>
        <w:autoSpaceDN w:val="0"/>
        <w:adjustRightInd w:val="0"/>
        <w:ind w:left="2166" w:hanging="741"/>
      </w:pPr>
    </w:p>
    <w:p w:rsidR="001E4B27" w:rsidRDefault="001E4B27" w:rsidP="00181663">
      <w:pPr>
        <w:widowControl w:val="0"/>
        <w:autoSpaceDE w:val="0"/>
        <w:autoSpaceDN w:val="0"/>
        <w:adjustRightInd w:val="0"/>
        <w:ind w:left="2166" w:hanging="741"/>
      </w:pPr>
      <w:r>
        <w:t>7)</w:t>
      </w:r>
      <w:r>
        <w:tab/>
        <w:t>It is otherwise detrimental to security, good order, rehabilitation, or discipline or it might facilitate criminal activity or be detrimental to mental health.</w:t>
      </w:r>
    </w:p>
    <w:p w:rsidR="00A72B82" w:rsidRDefault="00A72B82" w:rsidP="00F42733">
      <w:pPr>
        <w:widowControl w:val="0"/>
        <w:autoSpaceDE w:val="0"/>
        <w:autoSpaceDN w:val="0"/>
        <w:adjustRightInd w:val="0"/>
        <w:ind w:left="1440" w:hanging="720"/>
      </w:pPr>
    </w:p>
    <w:p w:rsidR="00444379" w:rsidRDefault="001E4B27" w:rsidP="00F4273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44379">
        <w:t>)</w:t>
      </w:r>
      <w:r w:rsidR="00444379">
        <w:tab/>
        <w:t xml:space="preserve">If a review is initiated, the </w:t>
      </w:r>
      <w:r w:rsidR="00892775">
        <w:t xml:space="preserve">youth </w:t>
      </w:r>
      <w:r w:rsidR="00444379">
        <w:t xml:space="preserve">shall </w:t>
      </w:r>
      <w:r>
        <w:t xml:space="preserve">be notified </w:t>
      </w:r>
      <w:r w:rsidR="00444379">
        <w:t xml:space="preserve">in writing that </w:t>
      </w:r>
      <w:r>
        <w:t xml:space="preserve">the publication </w:t>
      </w:r>
      <w:r w:rsidR="00444379">
        <w:t>is under review</w:t>
      </w:r>
      <w:r>
        <w:t xml:space="preserve"> and the notice shall include an</w:t>
      </w:r>
      <w:r w:rsidR="00FF12C0">
        <w:t xml:space="preserve"> explanation why the publication is deemed to contain unacceptable material in accordance with the standards set forth in this Section.  </w:t>
      </w:r>
      <w:r w:rsidR="00A43026">
        <w:t xml:space="preserve">If the publication was mailed directly from the </w:t>
      </w:r>
      <w:r w:rsidR="00A92DCD">
        <w:t>p</w:t>
      </w:r>
      <w:r w:rsidR="00A43026">
        <w:t xml:space="preserve">ublisher, a copy of the notice shall be sent to the publisher.  The written notice shall be sent to the </w:t>
      </w:r>
      <w:r w:rsidR="00892775">
        <w:t xml:space="preserve">youth </w:t>
      </w:r>
      <w:r w:rsidR="00A43026">
        <w:t xml:space="preserve">and the publisher, if applicable, no later than 30 days from the date the </w:t>
      </w:r>
      <w:r w:rsidR="00892775">
        <w:t xml:space="preserve">youth center </w:t>
      </w:r>
      <w:r w:rsidR="00A43026">
        <w:t xml:space="preserve">receives the publication.  </w:t>
      </w:r>
      <w:r w:rsidR="00FF12C0">
        <w:lastRenderedPageBreak/>
        <w:t>The written notice</w:t>
      </w:r>
      <w:r w:rsidR="00444379">
        <w:t xml:space="preserve"> shall indicate</w:t>
      </w:r>
      <w:r w:rsidR="00B172E0">
        <w:t xml:space="preserve"> </w:t>
      </w:r>
      <w:r w:rsidR="00444379">
        <w:t xml:space="preserve">that: </w:t>
      </w:r>
    </w:p>
    <w:p w:rsidR="00A72B82" w:rsidRDefault="00A72B82" w:rsidP="00444379">
      <w:pPr>
        <w:widowControl w:val="0"/>
        <w:autoSpaceDE w:val="0"/>
        <w:autoSpaceDN w:val="0"/>
        <w:adjustRightInd w:val="0"/>
        <w:ind w:left="2160" w:hanging="720"/>
      </w:pPr>
    </w:p>
    <w:p w:rsidR="00B172E0" w:rsidRDefault="00444379" w:rsidP="004443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43026">
        <w:t xml:space="preserve">The </w:t>
      </w:r>
      <w:r w:rsidR="00892775">
        <w:t xml:space="preserve">youth </w:t>
      </w:r>
      <w:r w:rsidR="00FF12C0">
        <w:t xml:space="preserve">may submit a written supportive statement or other documentation within </w:t>
      </w:r>
      <w:r w:rsidR="00550549">
        <w:t>seven</w:t>
      </w:r>
      <w:r w:rsidR="00FF12C0">
        <w:t xml:space="preserve"> days </w:t>
      </w:r>
      <w:r w:rsidR="00F42733">
        <w:t>after</w:t>
      </w:r>
      <w:r w:rsidR="00FF12C0">
        <w:t xml:space="preserve"> the date of the notice that the publication is under review.  An extension will be granted if in the opinion of the Officer there is a legitimate reason why relevant information could not be submitted timely.</w:t>
      </w:r>
      <w:r w:rsidR="00A43026">
        <w:t xml:space="preserve"> </w:t>
      </w:r>
    </w:p>
    <w:p w:rsidR="00A72B82" w:rsidRDefault="00A72B82" w:rsidP="00444379">
      <w:pPr>
        <w:widowControl w:val="0"/>
        <w:autoSpaceDE w:val="0"/>
        <w:autoSpaceDN w:val="0"/>
        <w:adjustRightInd w:val="0"/>
        <w:ind w:left="2160" w:hanging="720"/>
      </w:pPr>
    </w:p>
    <w:p w:rsidR="00A43026" w:rsidRDefault="00A43026" w:rsidP="004443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A92DCD">
        <w:t>p</w:t>
      </w:r>
      <w:r>
        <w:t>ublisher shall be allowed 21 days from the date of the notice to file an objection and to submit a written supportive statement or other documentation.</w:t>
      </w:r>
    </w:p>
    <w:p w:rsidR="00A43026" w:rsidRDefault="00A43026" w:rsidP="00444379">
      <w:pPr>
        <w:widowControl w:val="0"/>
        <w:autoSpaceDE w:val="0"/>
        <w:autoSpaceDN w:val="0"/>
        <w:adjustRightInd w:val="0"/>
        <w:ind w:left="2160" w:hanging="720"/>
      </w:pPr>
    </w:p>
    <w:p w:rsidR="00444379" w:rsidRDefault="00A43026" w:rsidP="004443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444379">
        <w:tab/>
      </w:r>
      <w:r>
        <w:t xml:space="preserve">The </w:t>
      </w:r>
      <w:r w:rsidR="00892775">
        <w:t xml:space="preserve">youth </w:t>
      </w:r>
      <w:r w:rsidR="00444379">
        <w:t xml:space="preserve">may request </w:t>
      </w:r>
      <w:r w:rsidR="00F42733">
        <w:t>to</w:t>
      </w:r>
      <w:r w:rsidR="00444379">
        <w:t xml:space="preserve"> appear before the </w:t>
      </w:r>
      <w:r w:rsidR="00FF12C0">
        <w:t xml:space="preserve">Officer.  The appearance will be allowed if the Officer determines that </w:t>
      </w:r>
      <w:r w:rsidR="00A92DCD">
        <w:t>the</w:t>
      </w:r>
      <w:r w:rsidR="00FF12C0">
        <w:t xml:space="preserve"> appearance is necessary for an appropriate review</w:t>
      </w:r>
      <w:r w:rsidR="00444379">
        <w:t xml:space="preserve">. </w:t>
      </w:r>
    </w:p>
    <w:p w:rsidR="00A72B82" w:rsidRDefault="00A72B82" w:rsidP="00444379">
      <w:pPr>
        <w:widowControl w:val="0"/>
        <w:autoSpaceDE w:val="0"/>
        <w:autoSpaceDN w:val="0"/>
        <w:adjustRightInd w:val="0"/>
        <w:ind w:left="2160" w:hanging="720"/>
      </w:pPr>
    </w:p>
    <w:p w:rsidR="00444379" w:rsidRDefault="00A43026" w:rsidP="004443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444379">
        <w:tab/>
      </w:r>
      <w:r>
        <w:t xml:space="preserve">The </w:t>
      </w:r>
      <w:r w:rsidR="00892775">
        <w:t xml:space="preserve">youth </w:t>
      </w:r>
      <w:r w:rsidR="00444379">
        <w:t>may ask for assistance</w:t>
      </w:r>
      <w:r w:rsidR="00FF12C0">
        <w:t xml:space="preserve"> or</w:t>
      </w:r>
      <w:r w:rsidR="00444379">
        <w:t xml:space="preserve"> information regarding the </w:t>
      </w:r>
      <w:r w:rsidR="00FF12C0">
        <w:t>publication review procedure</w:t>
      </w:r>
      <w:r w:rsidR="00F42733">
        <w:t>.</w:t>
      </w:r>
    </w:p>
    <w:p w:rsidR="00A72B82" w:rsidRDefault="00A72B82" w:rsidP="00B172E0">
      <w:pPr>
        <w:widowControl w:val="0"/>
        <w:autoSpaceDE w:val="0"/>
        <w:autoSpaceDN w:val="0"/>
        <w:adjustRightInd w:val="0"/>
        <w:ind w:left="2160" w:hanging="720"/>
      </w:pPr>
    </w:p>
    <w:p w:rsidR="00B172E0" w:rsidRDefault="00A43026" w:rsidP="00B172E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9D515A">
        <w:tab/>
        <w:t xml:space="preserve">If the publication is approved, it will be forwarded to the </w:t>
      </w:r>
      <w:r w:rsidR="00892775">
        <w:t xml:space="preserve">youth </w:t>
      </w:r>
      <w:r w:rsidR="009D515A">
        <w:t xml:space="preserve">upon completion of the review.  If the publication is not provided to the </w:t>
      </w:r>
      <w:r w:rsidR="00892775">
        <w:t xml:space="preserve">youth </w:t>
      </w:r>
      <w:r w:rsidR="009D515A">
        <w:t xml:space="preserve">within 60 days </w:t>
      </w:r>
      <w:r w:rsidR="00A264FA">
        <w:t xml:space="preserve">after </w:t>
      </w:r>
      <w:r w:rsidR="009D515A">
        <w:t xml:space="preserve">the date </w:t>
      </w:r>
      <w:r w:rsidR="002E0CB9">
        <w:t xml:space="preserve">of the </w:t>
      </w:r>
      <w:r w:rsidR="009D515A">
        <w:t xml:space="preserve">written notice, the publication shall be deemed disapproved and the </w:t>
      </w:r>
      <w:r w:rsidR="00892775">
        <w:t xml:space="preserve">youth </w:t>
      </w:r>
      <w:r w:rsidR="009D515A">
        <w:t>may file a grievance in a</w:t>
      </w:r>
      <w:r w:rsidR="002E0CB9">
        <w:t>ccordance with 20 Ill. Adm. Cod</w:t>
      </w:r>
      <w:r w:rsidR="009D515A">
        <w:t>e</w:t>
      </w:r>
      <w:r w:rsidR="002E0CB9">
        <w:t xml:space="preserve"> </w:t>
      </w:r>
      <w:r w:rsidR="00892775">
        <w:t>2504</w:t>
      </w:r>
      <w:r w:rsidR="009D515A">
        <w:t xml:space="preserve">: Subpart </w:t>
      </w:r>
      <w:r w:rsidR="00892775">
        <w:t>C</w:t>
      </w:r>
      <w:r w:rsidR="009D515A">
        <w:t>.</w:t>
      </w:r>
    </w:p>
    <w:p w:rsidR="00A72B82" w:rsidRDefault="00A72B82" w:rsidP="00B172E0">
      <w:pPr>
        <w:widowControl w:val="0"/>
        <w:autoSpaceDE w:val="0"/>
        <w:autoSpaceDN w:val="0"/>
        <w:adjustRightInd w:val="0"/>
        <w:ind w:left="1440" w:hanging="720"/>
      </w:pPr>
    </w:p>
    <w:p w:rsidR="00B172E0" w:rsidRDefault="00444379" w:rsidP="00B172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9D515A">
        <w:t>Any recommendation for denial shall be forwarded to the Chief Admin</w:t>
      </w:r>
      <w:r w:rsidR="00B172E0">
        <w:t>i</w:t>
      </w:r>
      <w:r w:rsidR="009D515A">
        <w:t>strative Officer with an explanation.  If the Chief Admin</w:t>
      </w:r>
      <w:r w:rsidR="00B172E0">
        <w:t>i</w:t>
      </w:r>
      <w:r w:rsidR="009D515A">
        <w:t xml:space="preserve">strative Officer concurs with the recommendation to deny the publication, the publication shall be disapproved.  </w:t>
      </w:r>
    </w:p>
    <w:p w:rsidR="00A72B82" w:rsidRDefault="00A72B82" w:rsidP="00B172E0">
      <w:pPr>
        <w:widowControl w:val="0"/>
        <w:autoSpaceDE w:val="0"/>
        <w:autoSpaceDN w:val="0"/>
        <w:adjustRightInd w:val="0"/>
        <w:ind w:left="1440" w:hanging="720"/>
      </w:pPr>
    </w:p>
    <w:p w:rsidR="00B172E0" w:rsidRDefault="00444379" w:rsidP="00B172E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C96B05">
        <w:t>The Publication Review Officer shall maintain copies of decision</w:t>
      </w:r>
      <w:r w:rsidR="002E0CB9">
        <w:t>s</w:t>
      </w:r>
      <w:r w:rsidR="00C96B05">
        <w:t xml:space="preserve"> in a designated area for at least </w:t>
      </w:r>
      <w:r w:rsidR="00550549">
        <w:t>three</w:t>
      </w:r>
      <w:r w:rsidR="00C96B05">
        <w:t xml:space="preserve"> years.  </w:t>
      </w:r>
    </w:p>
    <w:p w:rsidR="00A72B82" w:rsidRDefault="00A72B82" w:rsidP="00B172E0">
      <w:pPr>
        <w:widowControl w:val="0"/>
        <w:autoSpaceDE w:val="0"/>
        <w:autoSpaceDN w:val="0"/>
        <w:adjustRightInd w:val="0"/>
        <w:ind w:left="1440" w:hanging="720"/>
      </w:pPr>
    </w:p>
    <w:p w:rsidR="00444379" w:rsidRDefault="00C96B05" w:rsidP="00B172E0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444379">
        <w:t>)</w:t>
      </w:r>
      <w:r w:rsidR="00444379">
        <w:tab/>
      </w:r>
      <w:r w:rsidR="002E0CB9">
        <w:t xml:space="preserve">If after </w:t>
      </w:r>
      <w:r w:rsidR="00550549">
        <w:t>six</w:t>
      </w:r>
      <w:r w:rsidR="002E0CB9">
        <w:t xml:space="preserve"> consecutive</w:t>
      </w:r>
      <w:r>
        <w:t xml:space="preserve"> </w:t>
      </w:r>
      <w:r w:rsidR="002E0CB9">
        <w:t xml:space="preserve">issues </w:t>
      </w:r>
      <w:r>
        <w:t xml:space="preserve">of a publication have been denied and it is determined unlikely that future issues of the publication will be approved, the publication may be banned.  </w:t>
      </w:r>
    </w:p>
    <w:p w:rsidR="00A72B82" w:rsidRDefault="00A72B82" w:rsidP="00444379">
      <w:pPr>
        <w:widowControl w:val="0"/>
        <w:autoSpaceDE w:val="0"/>
        <w:autoSpaceDN w:val="0"/>
        <w:adjustRightInd w:val="0"/>
        <w:ind w:left="1440" w:hanging="720"/>
      </w:pPr>
    </w:p>
    <w:p w:rsidR="00444379" w:rsidRDefault="00C96B05" w:rsidP="00444379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444379">
        <w:t>)</w:t>
      </w:r>
      <w:r w:rsidR="00444379">
        <w:tab/>
      </w:r>
      <w:r>
        <w:t xml:space="preserve">If the characteristic content of a banned publication significantly changes to no longer warrant denial of the publication in accordance with this Section, </w:t>
      </w:r>
      <w:r w:rsidR="00892775">
        <w:t xml:space="preserve">a youth </w:t>
      </w:r>
      <w:r>
        <w:t xml:space="preserve">may request another review of the publication by the Officer.  A previously banned publication shall be subject to review no more frequently than every </w:t>
      </w:r>
      <w:r w:rsidR="00550549">
        <w:t>four</w:t>
      </w:r>
      <w:r>
        <w:t xml:space="preserve"> months.  If a review is to be initiated, the </w:t>
      </w:r>
      <w:r w:rsidR="00892775">
        <w:t xml:space="preserve">youth </w:t>
      </w:r>
      <w:r>
        <w:t xml:space="preserve">shall be advised to arrange for one or more issues of the publication to be submitted to the Officer at the </w:t>
      </w:r>
      <w:r w:rsidR="00892775">
        <w:t xml:space="preserve">youth's </w:t>
      </w:r>
      <w:r>
        <w:t xml:space="preserve">expense.  </w:t>
      </w:r>
    </w:p>
    <w:p w:rsidR="00A72B82" w:rsidRDefault="00A72B82" w:rsidP="00C96B05">
      <w:pPr>
        <w:widowControl w:val="0"/>
        <w:autoSpaceDE w:val="0"/>
        <w:autoSpaceDN w:val="0"/>
        <w:adjustRightInd w:val="0"/>
        <w:ind w:left="2160" w:hanging="720"/>
      </w:pPr>
    </w:p>
    <w:p w:rsidR="00C96B05" w:rsidRDefault="00C96B05" w:rsidP="00C96B0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review shall be conducted in the same manner as the initial review of the publication.</w:t>
      </w:r>
    </w:p>
    <w:p w:rsidR="00A72B82" w:rsidRDefault="00A72B82" w:rsidP="00C96B05">
      <w:pPr>
        <w:widowControl w:val="0"/>
        <w:autoSpaceDE w:val="0"/>
        <w:autoSpaceDN w:val="0"/>
        <w:adjustRightInd w:val="0"/>
        <w:ind w:left="2160" w:hanging="720"/>
      </w:pPr>
    </w:p>
    <w:p w:rsidR="00C96B05" w:rsidRDefault="00C96B05" w:rsidP="00C96B0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an issue of a previously banned publication is approved, </w:t>
      </w:r>
      <w:r w:rsidR="00892775">
        <w:t xml:space="preserve">a youth </w:t>
      </w:r>
      <w:r>
        <w:t xml:space="preserve">may request subsequent issues to be reviewed notwithstanding the </w:t>
      </w:r>
      <w:r w:rsidR="00550549">
        <w:t>four</w:t>
      </w:r>
      <w:r>
        <w:t xml:space="preserve"> month review period.</w:t>
      </w:r>
    </w:p>
    <w:p w:rsidR="00A72B82" w:rsidRDefault="00A72B82" w:rsidP="00C96B05">
      <w:pPr>
        <w:widowControl w:val="0"/>
        <w:autoSpaceDE w:val="0"/>
        <w:autoSpaceDN w:val="0"/>
        <w:adjustRightInd w:val="0"/>
        <w:ind w:left="2160" w:hanging="720"/>
      </w:pPr>
    </w:p>
    <w:p w:rsidR="00C96B05" w:rsidRDefault="00C96B05" w:rsidP="00C96B0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Officer may recommend that a previously banned publication be approved.</w:t>
      </w:r>
    </w:p>
    <w:p w:rsidR="00A72B82" w:rsidRDefault="00A72B82" w:rsidP="002E0CB9">
      <w:pPr>
        <w:widowControl w:val="0"/>
        <w:autoSpaceDE w:val="0"/>
        <w:autoSpaceDN w:val="0"/>
        <w:adjustRightInd w:val="0"/>
        <w:ind w:left="1425" w:hanging="684"/>
      </w:pPr>
    </w:p>
    <w:p w:rsidR="00C96B05" w:rsidRDefault="00C96B05" w:rsidP="002E0CB9">
      <w:pPr>
        <w:widowControl w:val="0"/>
        <w:autoSpaceDE w:val="0"/>
        <w:autoSpaceDN w:val="0"/>
        <w:adjustRightInd w:val="0"/>
        <w:ind w:left="1425" w:hanging="684"/>
      </w:pPr>
      <w:r>
        <w:t>h)</w:t>
      </w:r>
      <w:r>
        <w:tab/>
      </w:r>
      <w:r w:rsidR="00CF2447">
        <w:t>The Director may establish a Central Publication Review Committee to periodically review and make recommendations regarding facility determinations or recommendations to the Director who may approve or disapprove the recommendations based on the standard</w:t>
      </w:r>
      <w:r w:rsidR="00F42733">
        <w:t>s</w:t>
      </w:r>
      <w:r w:rsidR="00CF2447">
        <w:t xml:space="preserve"> set forth in this Section.  If a Committee is appointed:</w:t>
      </w:r>
    </w:p>
    <w:p w:rsidR="00A72B82" w:rsidRDefault="00A72B82" w:rsidP="00CF2447">
      <w:pPr>
        <w:widowControl w:val="0"/>
        <w:autoSpaceDE w:val="0"/>
        <w:autoSpaceDN w:val="0"/>
        <w:adjustRightInd w:val="0"/>
        <w:ind w:left="2160" w:hanging="678"/>
      </w:pPr>
    </w:p>
    <w:p w:rsidR="00CF2447" w:rsidRDefault="00CF2447" w:rsidP="00CF2447">
      <w:pPr>
        <w:widowControl w:val="0"/>
        <w:autoSpaceDE w:val="0"/>
        <w:autoSpaceDN w:val="0"/>
        <w:adjustRightInd w:val="0"/>
        <w:ind w:left="2160" w:hanging="678"/>
      </w:pPr>
      <w:r>
        <w:t>1)</w:t>
      </w:r>
      <w:r>
        <w:tab/>
        <w:t>Committee members shall consist of at least one representative each from administrative and operational staff.</w:t>
      </w:r>
    </w:p>
    <w:p w:rsidR="00A72B82" w:rsidRDefault="00A72B82" w:rsidP="00CF2447">
      <w:pPr>
        <w:widowControl w:val="0"/>
        <w:autoSpaceDE w:val="0"/>
        <w:autoSpaceDN w:val="0"/>
        <w:adjustRightInd w:val="0"/>
        <w:ind w:left="2160" w:hanging="678"/>
      </w:pPr>
    </w:p>
    <w:p w:rsidR="00CF2447" w:rsidRDefault="00CF2447" w:rsidP="00CF2447">
      <w:pPr>
        <w:widowControl w:val="0"/>
        <w:autoSpaceDE w:val="0"/>
        <w:autoSpaceDN w:val="0"/>
        <w:adjustRightInd w:val="0"/>
        <w:ind w:left="2160" w:hanging="678"/>
      </w:pPr>
      <w:r>
        <w:t>2)</w:t>
      </w:r>
      <w:r>
        <w:tab/>
        <w:t>Reviews need only be conducted by one member o</w:t>
      </w:r>
      <w:r w:rsidR="00A264FA">
        <w:t>f</w:t>
      </w:r>
      <w:r>
        <w:t xml:space="preserve"> the Committee.</w:t>
      </w:r>
    </w:p>
    <w:p w:rsidR="00A72B82" w:rsidRDefault="00A72B82" w:rsidP="00CF2447">
      <w:pPr>
        <w:widowControl w:val="0"/>
        <w:autoSpaceDE w:val="0"/>
        <w:autoSpaceDN w:val="0"/>
        <w:adjustRightInd w:val="0"/>
        <w:ind w:left="2160" w:hanging="678"/>
      </w:pPr>
    </w:p>
    <w:p w:rsidR="00CF2447" w:rsidRDefault="00CF2447" w:rsidP="00CF2447">
      <w:pPr>
        <w:widowControl w:val="0"/>
        <w:autoSpaceDE w:val="0"/>
        <w:autoSpaceDN w:val="0"/>
        <w:adjustRightInd w:val="0"/>
        <w:ind w:left="2160" w:hanging="678"/>
      </w:pPr>
      <w:r>
        <w:t>3)</w:t>
      </w:r>
      <w:r>
        <w:tab/>
        <w:t xml:space="preserve">The facility and the </w:t>
      </w:r>
      <w:r w:rsidR="00892775">
        <w:t xml:space="preserve">youth </w:t>
      </w:r>
      <w:r>
        <w:t>shall be notified of any decision made by the Director.</w:t>
      </w:r>
    </w:p>
    <w:sectPr w:rsidR="00CF2447" w:rsidSect="00444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379"/>
    <w:rsid w:val="00181663"/>
    <w:rsid w:val="001E4B27"/>
    <w:rsid w:val="00264B88"/>
    <w:rsid w:val="002E0CB9"/>
    <w:rsid w:val="00444379"/>
    <w:rsid w:val="00550549"/>
    <w:rsid w:val="005C3366"/>
    <w:rsid w:val="006E115B"/>
    <w:rsid w:val="00892775"/>
    <w:rsid w:val="008D1CCC"/>
    <w:rsid w:val="008D68D9"/>
    <w:rsid w:val="009B15E8"/>
    <w:rsid w:val="009D515A"/>
    <w:rsid w:val="00A264FA"/>
    <w:rsid w:val="00A43026"/>
    <w:rsid w:val="00A72B82"/>
    <w:rsid w:val="00A92DCD"/>
    <w:rsid w:val="00AD1C1B"/>
    <w:rsid w:val="00B172E0"/>
    <w:rsid w:val="00C12B7B"/>
    <w:rsid w:val="00C96B05"/>
    <w:rsid w:val="00CF2447"/>
    <w:rsid w:val="00D1152B"/>
    <w:rsid w:val="00E11BD5"/>
    <w:rsid w:val="00E2695B"/>
    <w:rsid w:val="00F42733"/>
    <w:rsid w:val="00F85140"/>
    <w:rsid w:val="00FE6801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759865-BC08-44FC-9AD9-6BF88104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