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19" w:rsidRDefault="00166E19" w:rsidP="00166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E19" w:rsidRDefault="00166E19" w:rsidP="00166E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20A3A">
        <w:rPr>
          <w:b/>
          <w:bCs/>
        </w:rPr>
        <w:t>2501</w:t>
      </w:r>
      <w:r>
        <w:rPr>
          <w:b/>
          <w:bCs/>
        </w:rPr>
        <w:t>.50  Firearms Authorization</w:t>
      </w:r>
      <w:r>
        <w:t xml:space="preserve"> </w:t>
      </w:r>
    </w:p>
    <w:p w:rsidR="00166E19" w:rsidRDefault="00166E19" w:rsidP="00166E19">
      <w:pPr>
        <w:widowControl w:val="0"/>
        <w:autoSpaceDE w:val="0"/>
        <w:autoSpaceDN w:val="0"/>
        <w:adjustRightInd w:val="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not be authorized to carry or use a firearm unless they have received Department firearms training and qualification.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144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authorize employees to carry firearms: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escort or transport a committed </w:t>
      </w:r>
      <w:r w:rsidR="00F20A3A">
        <w:t>youth</w:t>
      </w:r>
      <w:r>
        <w:t xml:space="preserve"> outside the facilities of the Department and to return from such trips;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protect, arrest, apprehend and reconfine a committed </w:t>
      </w:r>
      <w:r w:rsidR="00F20A3A">
        <w:t>youth</w:t>
      </w:r>
      <w:r>
        <w:t xml:space="preserve">;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fill assigned security positions requiring firearms as standard equipment; and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training purposes.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144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personally authorize other agency employees to carry firearms after determining that there is a need based upon the specific duties and responsibilities of the employee. </w:t>
      </w:r>
    </w:p>
    <w:sectPr w:rsidR="00166E19" w:rsidSect="00166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E19"/>
    <w:rsid w:val="00166E19"/>
    <w:rsid w:val="003B6691"/>
    <w:rsid w:val="004D4730"/>
    <w:rsid w:val="005C3366"/>
    <w:rsid w:val="008B02F3"/>
    <w:rsid w:val="00A22D75"/>
    <w:rsid w:val="00B06795"/>
    <w:rsid w:val="00EE6679"/>
    <w:rsid w:val="00F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BDEB05-B703-4D38-8C6F-DFA779D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