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E01A" w14:textId="77777777" w:rsidR="00250216" w:rsidRPr="00250216" w:rsidRDefault="00250216" w:rsidP="00250216"/>
    <w:p w14:paraId="1242C574" w14:textId="76576527" w:rsidR="00250216" w:rsidRDefault="00250216" w:rsidP="00250216">
      <w:pPr>
        <w:rPr>
          <w:b/>
          <w:bCs/>
        </w:rPr>
      </w:pPr>
      <w:r w:rsidRPr="00302D39">
        <w:rPr>
          <w:b/>
          <w:bCs/>
        </w:rPr>
        <w:t>Section 1790.150</w:t>
      </w:r>
      <w:r>
        <w:rPr>
          <w:b/>
          <w:bCs/>
        </w:rPr>
        <w:t xml:space="preserve"> </w:t>
      </w:r>
      <w:r w:rsidRPr="00302D39">
        <w:rPr>
          <w:b/>
          <w:bCs/>
        </w:rPr>
        <w:t xml:space="preserve"> Form of </w:t>
      </w:r>
      <w:r w:rsidR="00AA1F07">
        <w:rPr>
          <w:b/>
          <w:bCs/>
        </w:rPr>
        <w:t>Documents</w:t>
      </w:r>
      <w:r w:rsidRPr="00302D39">
        <w:rPr>
          <w:b/>
          <w:bCs/>
        </w:rPr>
        <w:t xml:space="preserve"> Filed</w:t>
      </w:r>
    </w:p>
    <w:p w14:paraId="269DB42E" w14:textId="77777777" w:rsidR="00250216" w:rsidRPr="000F53B3" w:rsidRDefault="00250216" w:rsidP="000F53B3"/>
    <w:p w14:paraId="0B1615AA" w14:textId="7F5EF17B" w:rsidR="00250216" w:rsidRPr="000F53B3" w:rsidRDefault="000F53B3" w:rsidP="000F53B3">
      <w:pPr>
        <w:ind w:left="1440" w:hanging="720"/>
      </w:pPr>
      <w:r>
        <w:t>a)</w:t>
      </w:r>
      <w:r>
        <w:tab/>
      </w:r>
      <w:r w:rsidR="00250216" w:rsidRPr="000F53B3">
        <w:t xml:space="preserve">Documents shall clearly state a title for the proceedings in connection with which they are filed. Documents shall be </w:t>
      </w:r>
      <w:r w:rsidR="00AA1F07" w:rsidRPr="00AA1F07">
        <w:t xml:space="preserve">filed electronically </w:t>
      </w:r>
      <w:r w:rsidR="00250216" w:rsidRPr="000F53B3">
        <w:t>in letter-quality print on letter-sized paper and shall be signed by the party or by the party's authorized representative.</w:t>
      </w:r>
    </w:p>
    <w:p w14:paraId="6949E323" w14:textId="77777777" w:rsidR="00250216" w:rsidRPr="000F53B3" w:rsidRDefault="00250216" w:rsidP="009A17AC"/>
    <w:p w14:paraId="529BA163" w14:textId="127E9E7A" w:rsidR="00250216" w:rsidRPr="000F53B3" w:rsidRDefault="000F53B3" w:rsidP="000F53B3">
      <w:pPr>
        <w:ind w:left="1440" w:hanging="720"/>
      </w:pPr>
      <w:r>
        <w:t>b)</w:t>
      </w:r>
      <w:r>
        <w:tab/>
      </w:r>
      <w:r w:rsidR="00250216" w:rsidRPr="000F53B3">
        <w:t xml:space="preserve">Exhibits, when possible, shall be reduced or enlarged to conform to the size requirements of subsection </w:t>
      </w:r>
      <w:r w:rsidR="007F49A4">
        <w:t>(</w:t>
      </w:r>
      <w:r w:rsidR="00AA1F07">
        <w:t>a)</w:t>
      </w:r>
      <w:r w:rsidR="00250216" w:rsidRPr="000F53B3">
        <w:t xml:space="preserve">.  A party is not prohibited from enlarging an exhibit at hearing for demonstrative purposes as long as the exhibit is reduced to the size requirement in this subsection </w:t>
      </w:r>
      <w:r w:rsidR="007F49A4">
        <w:t>(</w:t>
      </w:r>
      <w:r w:rsidR="00AA1F07">
        <w:t>b)</w:t>
      </w:r>
      <w:r w:rsidR="00250216" w:rsidRPr="000F53B3">
        <w:t xml:space="preserve"> for the record</w:t>
      </w:r>
      <w:r w:rsidR="00AA1F07">
        <w:t>.</w:t>
      </w:r>
    </w:p>
    <w:p w14:paraId="378B2D7B" w14:textId="77777777" w:rsidR="00250216" w:rsidRPr="000F53B3" w:rsidRDefault="00250216" w:rsidP="009A17AC"/>
    <w:p w14:paraId="715C8B57" w14:textId="44715120" w:rsidR="00250216" w:rsidRPr="00302D39" w:rsidRDefault="000F53B3" w:rsidP="000F53B3">
      <w:pPr>
        <w:ind w:left="1440" w:hanging="720"/>
      </w:pPr>
      <w:r>
        <w:t>c)</w:t>
      </w:r>
      <w:r>
        <w:tab/>
      </w:r>
      <w:r w:rsidR="00250216" w:rsidRPr="000F53B3">
        <w:t xml:space="preserve">All </w:t>
      </w:r>
      <w:r w:rsidR="00AA1F07">
        <w:t>pleadings</w:t>
      </w:r>
      <w:r w:rsidR="00250216" w:rsidRPr="000F53B3">
        <w:t xml:space="preserve"> shall bear the business address, e-mail address, fax number, if any, and telephone number of the attorney filing the </w:t>
      </w:r>
      <w:r w:rsidR="00AA1F07">
        <w:t>pleading</w:t>
      </w:r>
      <w:r w:rsidR="00250216" w:rsidRPr="000F53B3">
        <w:t xml:space="preserve"> or of the party who</w:t>
      </w:r>
      <w:r w:rsidR="00250216" w:rsidRPr="00302D39">
        <w:t xml:space="preserve"> appears on his or her own behalf.</w:t>
      </w:r>
    </w:p>
    <w:sectPr w:rsidR="00250216" w:rsidRPr="00302D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949F" w14:textId="77777777" w:rsidR="00710491" w:rsidRDefault="00710491">
      <w:r>
        <w:separator/>
      </w:r>
    </w:p>
  </w:endnote>
  <w:endnote w:type="continuationSeparator" w:id="0">
    <w:p w14:paraId="0992F8D4" w14:textId="77777777" w:rsidR="00710491" w:rsidRDefault="0071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7166" w14:textId="77777777" w:rsidR="00710491" w:rsidRDefault="00710491">
      <w:r>
        <w:separator/>
      </w:r>
    </w:p>
  </w:footnote>
  <w:footnote w:type="continuationSeparator" w:id="0">
    <w:p w14:paraId="5D35DDB2" w14:textId="77777777" w:rsidR="00710491" w:rsidRDefault="0071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31378"/>
    <w:multiLevelType w:val="hybridMultilevel"/>
    <w:tmpl w:val="37DC4534"/>
    <w:lvl w:ilvl="0" w:tplc="403C9CD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53B3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216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49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9A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7A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F07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BAD11"/>
  <w15:chartTrackingRefBased/>
  <w15:docId w15:val="{385067CA-C165-4F26-84EA-5130B66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2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677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2024-09-26T19:40:00Z</dcterms:created>
  <dcterms:modified xsi:type="dcterms:W3CDTF">2025-05-16T17:54:00Z</dcterms:modified>
</cp:coreProperties>
</file>