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CD" w:rsidRDefault="00DF75CD" w:rsidP="00DF75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5CD" w:rsidRDefault="00DF75CD" w:rsidP="00DF75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1740.408  Non-Operational Budget Requirements</w:t>
      </w:r>
      <w:r>
        <w:t xml:space="preserve"> </w:t>
      </w:r>
    </w:p>
    <w:p w:rsidR="00DF75CD" w:rsidRDefault="00DF75CD" w:rsidP="00DF75CD">
      <w:pPr>
        <w:widowControl w:val="0"/>
        <w:autoSpaceDE w:val="0"/>
        <w:autoSpaceDN w:val="0"/>
        <w:adjustRightInd w:val="0"/>
      </w:pPr>
    </w:p>
    <w:p w:rsidR="00DF75CD" w:rsidRDefault="00DF75CD" w:rsidP="00DF75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Non-operational budget costs shall include only the salaries of full-time law enforcement officers who receive training under this Part. </w:t>
      </w:r>
    </w:p>
    <w:p w:rsidR="009D5309" w:rsidRDefault="009D5309" w:rsidP="00DF75CD">
      <w:pPr>
        <w:widowControl w:val="0"/>
        <w:autoSpaceDE w:val="0"/>
        <w:autoSpaceDN w:val="0"/>
        <w:adjustRightInd w:val="0"/>
        <w:ind w:left="1440" w:hanging="720"/>
      </w:pPr>
    </w:p>
    <w:p w:rsidR="00DF75CD" w:rsidRDefault="00DF75CD" w:rsidP="00DF75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non-operational budget shall not exceed 40% of the total Mobile Team budget. </w:t>
      </w:r>
    </w:p>
    <w:p w:rsidR="009D5309" w:rsidRDefault="009D5309" w:rsidP="00DF75CD">
      <w:pPr>
        <w:widowControl w:val="0"/>
        <w:autoSpaceDE w:val="0"/>
        <w:autoSpaceDN w:val="0"/>
        <w:adjustRightInd w:val="0"/>
        <w:ind w:left="1440" w:hanging="720"/>
      </w:pPr>
    </w:p>
    <w:p w:rsidR="00DF75CD" w:rsidRDefault="00DF75CD" w:rsidP="00DF75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Proposed Mobile Team budgets including a non-operational budget category shall detail the number of full-time officers the Mobile Team expects to train, the total number of training hours planned, and the estimated salaries of the participating law enforcement officers. </w:t>
      </w:r>
    </w:p>
    <w:sectPr w:rsidR="00DF75CD" w:rsidSect="00DF7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5CD"/>
    <w:rsid w:val="000C6967"/>
    <w:rsid w:val="005C3366"/>
    <w:rsid w:val="009D5309"/>
    <w:rsid w:val="00AF278D"/>
    <w:rsid w:val="00DF75CD"/>
    <w:rsid w:val="00E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2012-06-22T00:12:00Z</dcterms:modified>
</cp:coreProperties>
</file>