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BEE" w:rsidRDefault="00C12BEE" w:rsidP="00C12BEE">
      <w:pPr>
        <w:widowControl w:val="0"/>
        <w:autoSpaceDE w:val="0"/>
        <w:autoSpaceDN w:val="0"/>
        <w:adjustRightInd w:val="0"/>
      </w:pPr>
      <w:bookmarkStart w:id="0" w:name="_GoBack"/>
      <w:bookmarkEnd w:id="0"/>
    </w:p>
    <w:p w:rsidR="00C12BEE" w:rsidRDefault="00C12BEE" w:rsidP="00C12BEE">
      <w:pPr>
        <w:widowControl w:val="0"/>
        <w:autoSpaceDE w:val="0"/>
        <w:autoSpaceDN w:val="0"/>
        <w:adjustRightInd w:val="0"/>
      </w:pPr>
      <w:r>
        <w:rPr>
          <w:b/>
          <w:bCs/>
        </w:rPr>
        <w:t>Section 1740.304  Failure to Provide a Complete Permit Application or Failure to Provide Additional Information</w:t>
      </w:r>
      <w:r>
        <w:t xml:space="preserve"> </w:t>
      </w:r>
    </w:p>
    <w:p w:rsidR="00C12BEE" w:rsidRDefault="00C12BEE" w:rsidP="00C12BEE">
      <w:pPr>
        <w:widowControl w:val="0"/>
        <w:autoSpaceDE w:val="0"/>
        <w:autoSpaceDN w:val="0"/>
        <w:adjustRightInd w:val="0"/>
      </w:pPr>
    </w:p>
    <w:p w:rsidR="00C12BEE" w:rsidRDefault="00C12BEE" w:rsidP="00C12BEE">
      <w:pPr>
        <w:widowControl w:val="0"/>
        <w:autoSpaceDE w:val="0"/>
        <w:autoSpaceDN w:val="0"/>
        <w:adjustRightInd w:val="0"/>
      </w:pPr>
      <w:r>
        <w:t xml:space="preserve">The Board may deny an application if an applicant fails to comply with Sections 1740.301 or 1740.303.  In determining whether to deny or conditionally approve an application, the Board shall examine the content of the application, and: </w:t>
      </w:r>
    </w:p>
    <w:p w:rsidR="002A10EF" w:rsidRDefault="002A10EF" w:rsidP="00C12BEE">
      <w:pPr>
        <w:widowControl w:val="0"/>
        <w:autoSpaceDE w:val="0"/>
        <w:autoSpaceDN w:val="0"/>
        <w:adjustRightInd w:val="0"/>
      </w:pPr>
    </w:p>
    <w:p w:rsidR="00C12BEE" w:rsidRDefault="00C12BEE" w:rsidP="00C12BEE">
      <w:pPr>
        <w:widowControl w:val="0"/>
        <w:autoSpaceDE w:val="0"/>
        <w:autoSpaceDN w:val="0"/>
        <w:adjustRightInd w:val="0"/>
        <w:ind w:left="1440" w:hanging="720"/>
      </w:pPr>
      <w:r>
        <w:t>a)</w:t>
      </w:r>
      <w:r>
        <w:tab/>
        <w:t xml:space="preserve">Deny the application if the applicant has failed to provide information the Board needs to review an application under Section 1740.305 of this Part; and </w:t>
      </w:r>
    </w:p>
    <w:p w:rsidR="002A10EF" w:rsidRDefault="002A10EF" w:rsidP="00C12BEE">
      <w:pPr>
        <w:widowControl w:val="0"/>
        <w:autoSpaceDE w:val="0"/>
        <w:autoSpaceDN w:val="0"/>
        <w:adjustRightInd w:val="0"/>
        <w:ind w:left="1440" w:hanging="720"/>
      </w:pPr>
    </w:p>
    <w:p w:rsidR="00C12BEE" w:rsidRDefault="00C12BEE" w:rsidP="00C12BEE">
      <w:pPr>
        <w:widowControl w:val="0"/>
        <w:autoSpaceDE w:val="0"/>
        <w:autoSpaceDN w:val="0"/>
        <w:adjustRightInd w:val="0"/>
        <w:ind w:left="1440" w:hanging="720"/>
      </w:pPr>
      <w:r>
        <w:t>b)</w:t>
      </w:r>
      <w:r>
        <w:tab/>
        <w:t xml:space="preserve">Conditionally approve the application if there are minor deviations from the requirements, such as minor technical or other informational deficiencies, which do not impede the Board's ability to judge the compliance of the application with the review criteria of Section 1740.305. </w:t>
      </w:r>
    </w:p>
    <w:sectPr w:rsidR="00C12BEE" w:rsidSect="00C12B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2BEE"/>
    <w:rsid w:val="002A10EF"/>
    <w:rsid w:val="005C3366"/>
    <w:rsid w:val="00812C44"/>
    <w:rsid w:val="009E1927"/>
    <w:rsid w:val="00C12BEE"/>
    <w:rsid w:val="00D47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1740</vt:lpstr>
    </vt:vector>
  </TitlesOfParts>
  <Company>State of Illinois</Company>
  <LinksUpToDate>false</LinksUpToDate>
  <CharactersWithSpaces>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1740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