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97" w:rsidRDefault="00FF6997" w:rsidP="00FF6997">
      <w:pPr>
        <w:widowControl w:val="0"/>
        <w:rPr>
          <w:b/>
        </w:rPr>
      </w:pPr>
      <w:bookmarkStart w:id="0" w:name="_GoBack"/>
      <w:bookmarkEnd w:id="0"/>
    </w:p>
    <w:p w:rsidR="009155CD" w:rsidRPr="009155CD" w:rsidRDefault="009155CD" w:rsidP="00FF6997">
      <w:pPr>
        <w:widowControl w:val="0"/>
      </w:pPr>
      <w:r w:rsidRPr="009155CD">
        <w:rPr>
          <w:b/>
        </w:rPr>
        <w:t>Section 1725.105  Board Review of Curriculum</w:t>
      </w:r>
    </w:p>
    <w:p w:rsidR="009155CD" w:rsidRPr="009155CD" w:rsidRDefault="009155CD" w:rsidP="00FF6997">
      <w:pPr>
        <w:widowControl w:val="0"/>
      </w:pPr>
    </w:p>
    <w:p w:rsidR="009155CD" w:rsidRPr="009155CD" w:rsidRDefault="009155CD" w:rsidP="00FF6997">
      <w:pPr>
        <w:widowControl w:val="0"/>
      </w:pPr>
      <w:r w:rsidRPr="009155CD">
        <w:t xml:space="preserve">The Board will be responsible for annually reviewing the curriculum of the Intern Training Program.  The Board shall, as changes in the law or training techniques occur, make modifications to the Program.  </w:t>
      </w:r>
    </w:p>
    <w:sectPr w:rsidR="009155CD" w:rsidRPr="009155C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28" w:rsidRDefault="006E5E28">
      <w:r>
        <w:separator/>
      </w:r>
    </w:p>
  </w:endnote>
  <w:endnote w:type="continuationSeparator" w:id="0">
    <w:p w:rsidR="006E5E28" w:rsidRDefault="006E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28" w:rsidRDefault="006E5E28">
      <w:r>
        <w:separator/>
      </w:r>
    </w:p>
  </w:footnote>
  <w:footnote w:type="continuationSeparator" w:id="0">
    <w:p w:rsidR="006E5E28" w:rsidRDefault="006E5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5C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5182"/>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32B4"/>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E28"/>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CE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5CD"/>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49305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