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9F21" w14:textId="77777777" w:rsidR="00263078" w:rsidRPr="00263078" w:rsidRDefault="00263078" w:rsidP="00263078"/>
    <w:p w14:paraId="3DB98DB4" w14:textId="77777777" w:rsidR="00263078" w:rsidRPr="00147A21" w:rsidRDefault="00263078" w:rsidP="00263078">
      <w:pPr>
        <w:rPr>
          <w:b/>
        </w:rPr>
      </w:pPr>
      <w:r w:rsidRPr="00147A21">
        <w:rPr>
          <w:b/>
        </w:rPr>
        <w:t xml:space="preserve">Section </w:t>
      </w:r>
      <w:proofErr w:type="gramStart"/>
      <w:r w:rsidRPr="00147A21">
        <w:rPr>
          <w:b/>
        </w:rPr>
        <w:t>1705.170</w:t>
      </w:r>
      <w:r>
        <w:rPr>
          <w:b/>
        </w:rPr>
        <w:t xml:space="preserve">  </w:t>
      </w:r>
      <w:r w:rsidRPr="00147A21">
        <w:rPr>
          <w:b/>
        </w:rPr>
        <w:t>Cancellation</w:t>
      </w:r>
      <w:proofErr w:type="gramEnd"/>
    </w:p>
    <w:p w14:paraId="127E0EA1" w14:textId="77777777" w:rsidR="00263078" w:rsidRPr="00147A21" w:rsidRDefault="00263078" w:rsidP="00263078"/>
    <w:p w14:paraId="090400F8" w14:textId="698180FA" w:rsidR="000174EB" w:rsidRPr="00093935" w:rsidRDefault="00263078" w:rsidP="00093935">
      <w:r w:rsidRPr="00147A21">
        <w:t xml:space="preserve">Agencies are expected to utilize the cameras funded under this program for at least </w:t>
      </w:r>
      <w:r w:rsidR="003C4CCA">
        <w:t>3</w:t>
      </w:r>
      <w:r w:rsidRPr="00147A21">
        <w:t xml:space="preserve"> years. </w:t>
      </w:r>
      <w:r>
        <w:t xml:space="preserve"> </w:t>
      </w:r>
      <w:r w:rsidRPr="00147A21">
        <w:t xml:space="preserve">Any agency that removes a camera from service prior to the </w:t>
      </w:r>
      <w:r w:rsidR="007E7B64">
        <w:t>third</w:t>
      </w:r>
      <w:r w:rsidR="008D5BCE">
        <w:t xml:space="preserve"> </w:t>
      </w:r>
      <w:r w:rsidRPr="00147A21">
        <w:t xml:space="preserve">year of the camera’s purchase shall submit a report to the Board identifying the make, model, and serial number of the specific camera, as well as a statement explaining the reason for retirement. </w:t>
      </w:r>
      <w:r>
        <w:t xml:space="preserve"> </w:t>
      </w:r>
      <w:r w:rsidRPr="00147A21">
        <w:t xml:space="preserve">Any and all records associated with cameras awarded under this program must be retained </w:t>
      </w:r>
      <w:r w:rsidR="002A11E0">
        <w:t>for</w:t>
      </w:r>
      <w:r w:rsidRPr="00147A21">
        <w:t xml:space="preserve"> a period of at least </w:t>
      </w:r>
      <w:r w:rsidR="003C4CCA">
        <w:t>3</w:t>
      </w:r>
      <w:r w:rsidRPr="00147A21">
        <w:t xml:space="preserve"> years. </w:t>
      </w:r>
      <w:r>
        <w:t xml:space="preserve"> </w:t>
      </w:r>
      <w:r w:rsidR="00054A39">
        <w:t>(</w:t>
      </w:r>
      <w:r w:rsidRPr="00147A21">
        <w:t>See 44 Ill. Adm. Code 7000.430.</w:t>
      </w:r>
      <w:r w:rsidR="00054A39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0EE6" w14:textId="77777777" w:rsidR="007E1A17" w:rsidRDefault="007E1A17">
      <w:r>
        <w:separator/>
      </w:r>
    </w:p>
  </w:endnote>
  <w:endnote w:type="continuationSeparator" w:id="0">
    <w:p w14:paraId="4C54B127" w14:textId="77777777" w:rsidR="007E1A17" w:rsidRDefault="007E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F2B2" w14:textId="77777777" w:rsidR="007E1A17" w:rsidRDefault="007E1A17">
      <w:r>
        <w:separator/>
      </w:r>
    </w:p>
  </w:footnote>
  <w:footnote w:type="continuationSeparator" w:id="0">
    <w:p w14:paraId="7122F3AC" w14:textId="77777777" w:rsidR="007E1A17" w:rsidRDefault="007E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A39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078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1E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CC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A17"/>
    <w:rsid w:val="007E5206"/>
    <w:rsid w:val="007E7B64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BC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CC7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13A88"/>
  <w15:chartTrackingRefBased/>
  <w15:docId w15:val="{A5239DED-9573-445C-AC03-B432619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0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455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8</cp:revision>
  <dcterms:created xsi:type="dcterms:W3CDTF">2022-04-12T15:36:00Z</dcterms:created>
  <dcterms:modified xsi:type="dcterms:W3CDTF">2022-06-17T16:54:00Z</dcterms:modified>
</cp:coreProperties>
</file>