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A36" w:rsidRDefault="009E2A36" w:rsidP="009E2A36">
      <w:pPr>
        <w:widowControl w:val="0"/>
        <w:autoSpaceDE w:val="0"/>
        <w:autoSpaceDN w:val="0"/>
        <w:adjustRightInd w:val="0"/>
      </w:pPr>
      <w:bookmarkStart w:id="0" w:name="_GoBack"/>
      <w:bookmarkEnd w:id="0"/>
    </w:p>
    <w:p w:rsidR="009E2A36" w:rsidRDefault="009E2A36" w:rsidP="009E2A36">
      <w:pPr>
        <w:widowControl w:val="0"/>
        <w:autoSpaceDE w:val="0"/>
        <w:autoSpaceDN w:val="0"/>
        <w:adjustRightInd w:val="0"/>
      </w:pPr>
      <w:r>
        <w:rPr>
          <w:b/>
          <w:bCs/>
        </w:rPr>
        <w:t>Section 1610.80  Conditions of Release</w:t>
      </w:r>
      <w:r>
        <w:t xml:space="preserve"> </w:t>
      </w:r>
    </w:p>
    <w:p w:rsidR="009E2A36" w:rsidRDefault="009E2A36" w:rsidP="009E2A36">
      <w:pPr>
        <w:widowControl w:val="0"/>
        <w:autoSpaceDE w:val="0"/>
        <w:autoSpaceDN w:val="0"/>
        <w:adjustRightInd w:val="0"/>
      </w:pPr>
    </w:p>
    <w:p w:rsidR="009E2A36" w:rsidRDefault="009E2A36" w:rsidP="009E2A36">
      <w:pPr>
        <w:widowControl w:val="0"/>
        <w:autoSpaceDE w:val="0"/>
        <w:autoSpaceDN w:val="0"/>
        <w:adjustRightInd w:val="0"/>
      </w:pPr>
      <w:r>
        <w:t xml:space="preserve">Persons released under any form of supervision, mandatory release, mandatory supervised release, statutory parole or parole, are subject to rules of conduct prescribed by the Board and any special conditions deemed appropriate by the Board in individual cases.  Said conditions for release to other than discretionary parole will be set without an interview. </w:t>
      </w:r>
    </w:p>
    <w:sectPr w:rsidR="009E2A36" w:rsidSect="009E2A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2A36"/>
    <w:rsid w:val="00183505"/>
    <w:rsid w:val="005C3366"/>
    <w:rsid w:val="007A5435"/>
    <w:rsid w:val="009E2A36"/>
    <w:rsid w:val="00FF0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1610</vt:lpstr>
    </vt:vector>
  </TitlesOfParts>
  <Company>State of Illinois</Company>
  <LinksUpToDate>false</LinksUpToDate>
  <CharactersWithSpaces>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1610</dc:title>
  <dc:subject/>
  <dc:creator>Illinois General Assembly</dc:creator>
  <cp:keywords/>
  <dc:description/>
  <cp:lastModifiedBy>Roberts, John</cp:lastModifiedBy>
  <cp:revision>3</cp:revision>
  <dcterms:created xsi:type="dcterms:W3CDTF">2012-06-22T00:09:00Z</dcterms:created>
  <dcterms:modified xsi:type="dcterms:W3CDTF">2012-06-22T00:09:00Z</dcterms:modified>
</cp:coreProperties>
</file>