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62" w:rsidRDefault="00220762" w:rsidP="00220762">
      <w:pPr>
        <w:widowControl w:val="0"/>
        <w:rPr>
          <w:b/>
        </w:rPr>
      </w:pPr>
      <w:bookmarkStart w:id="0" w:name="_GoBack"/>
      <w:bookmarkEnd w:id="0"/>
    </w:p>
    <w:p w:rsidR="002A1D85" w:rsidRPr="002A1D85" w:rsidRDefault="002A1D85" w:rsidP="00220762">
      <w:pPr>
        <w:widowControl w:val="0"/>
      </w:pPr>
      <w:r w:rsidRPr="002A1D85">
        <w:rPr>
          <w:b/>
        </w:rPr>
        <w:t>Section 1292.20  Definitions</w:t>
      </w:r>
    </w:p>
    <w:p w:rsidR="002A1D85" w:rsidRPr="002A1D85" w:rsidRDefault="002A1D85" w:rsidP="00220762">
      <w:pPr>
        <w:widowControl w:val="0"/>
        <w:ind w:left="720"/>
      </w:pPr>
    </w:p>
    <w:p w:rsidR="002A1D85" w:rsidRPr="002A1D85" w:rsidRDefault="002A1D85" w:rsidP="00DD4CFC">
      <w:pPr>
        <w:widowControl w:val="0"/>
        <w:ind w:left="1425"/>
      </w:pPr>
      <w:r w:rsidRPr="002A1D85">
        <w:t>"AMBER Alert Notification Plan" means the system implemented to broadcast critical information to the public when a child is abducted.</w:t>
      </w:r>
    </w:p>
    <w:p w:rsidR="002A1D85" w:rsidRPr="002A1D85" w:rsidRDefault="002A1D85" w:rsidP="00220762">
      <w:pPr>
        <w:widowControl w:val="0"/>
      </w:pPr>
    </w:p>
    <w:p w:rsidR="002A1D85" w:rsidRPr="002A1D85" w:rsidRDefault="002A1D85" w:rsidP="00DD4CFC">
      <w:pPr>
        <w:widowControl w:val="0"/>
        <w:ind w:left="1368" w:firstLine="57"/>
      </w:pPr>
      <w:r w:rsidRPr="002A1D85">
        <w:t>"AMBER Plan Task Force" means the group appointed by the Illinois Department of State Police to monitor and review the implementation and operation of the plan, including procedures, budgetary requirements, and response protocols.  The Task Force shall also develop additional network resources for use in the system.</w:t>
      </w:r>
    </w:p>
    <w:p w:rsidR="002A1D85" w:rsidRPr="002A1D85" w:rsidRDefault="002A1D85" w:rsidP="00220762">
      <w:pPr>
        <w:widowControl w:val="0"/>
      </w:pPr>
    </w:p>
    <w:p w:rsidR="002A1D85" w:rsidRPr="002A1D85" w:rsidRDefault="002A1D85" w:rsidP="00DD4CFC">
      <w:pPr>
        <w:widowControl w:val="0"/>
        <w:ind w:left="1368" w:firstLine="57"/>
      </w:pPr>
      <w:r w:rsidRPr="002A1D85">
        <w:t>"Child" means a minor under the age of 16 or an individual with a proven mental or physical disability, which may be determined on a case-by-case basis.</w:t>
      </w:r>
    </w:p>
    <w:p w:rsidR="002A1D85" w:rsidRPr="002A1D85" w:rsidRDefault="002A1D85" w:rsidP="00220762">
      <w:pPr>
        <w:widowControl w:val="0"/>
      </w:pPr>
    </w:p>
    <w:p w:rsidR="002A1D85" w:rsidRPr="002A1D85" w:rsidRDefault="002A1D85" w:rsidP="00DD4CFC">
      <w:pPr>
        <w:widowControl w:val="0"/>
        <w:ind w:left="1368" w:firstLine="57"/>
      </w:pPr>
      <w:r w:rsidRPr="002A1D85">
        <w:t xml:space="preserve">"Child Safety Coordinator" means the Illinois Department of State Police employee appointed to assist in the establishment of State standards for child safety from kidnap and abduction and to advocate for the achievement of those standards.  </w:t>
      </w:r>
      <w:r w:rsidR="00A73927">
        <w:t xml:space="preserve">The qualifications and experience for the position shall include the knowledge, skill, and mental development equivalent to completion of four years of college, preferably with courses in business or public administration; at least one year of professional experience in a public or private organization; prior law enforcement experience, preferably in crimes against children; ability to assist with the development and management of a supportive agency program; ability to assist in the interpretation of </w:t>
      </w:r>
      <w:r w:rsidR="00DD4CFC">
        <w:t>D</w:t>
      </w:r>
      <w:r w:rsidR="00057CFF">
        <w:t>epartment</w:t>
      </w:r>
      <w:r w:rsidR="00A73927">
        <w:t xml:space="preserve"> policies and procedures; and the ability to maintain cooperative working relationships. </w:t>
      </w:r>
    </w:p>
    <w:p w:rsidR="002A1D85" w:rsidRPr="002A1D85" w:rsidRDefault="002A1D85" w:rsidP="00220762">
      <w:pPr>
        <w:widowControl w:val="0"/>
      </w:pPr>
    </w:p>
    <w:p w:rsidR="002A1D85" w:rsidRPr="002A1D85" w:rsidRDefault="002A1D85" w:rsidP="00DD4CFC">
      <w:pPr>
        <w:widowControl w:val="0"/>
        <w:ind w:firstLine="1425"/>
      </w:pPr>
      <w:r w:rsidRPr="002A1D85">
        <w:t>"Department" means the Illinois Department of State Police.</w:t>
      </w:r>
    </w:p>
    <w:p w:rsidR="002A1D85" w:rsidRPr="002A1D85" w:rsidRDefault="002A1D85" w:rsidP="00220762">
      <w:pPr>
        <w:widowControl w:val="0"/>
      </w:pPr>
    </w:p>
    <w:p w:rsidR="002A1D85" w:rsidRPr="002A1D85" w:rsidRDefault="002A1D85" w:rsidP="00DD4CFC">
      <w:pPr>
        <w:widowControl w:val="0"/>
        <w:ind w:left="1425"/>
      </w:pPr>
      <w:r w:rsidRPr="002A1D85">
        <w:t>"Investigative law enforcement agency" means the law enforcement agency leading the investigation in the jurisdiction in which the abduction occurred.</w:t>
      </w:r>
    </w:p>
    <w:sectPr w:rsidR="002A1D85" w:rsidRPr="002A1D85" w:rsidSect="00220762">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2A5D">
      <w:r>
        <w:separator/>
      </w:r>
    </w:p>
  </w:endnote>
  <w:endnote w:type="continuationSeparator" w:id="0">
    <w:p w:rsidR="00000000" w:rsidRDefault="0010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2A5D">
      <w:r>
        <w:separator/>
      </w:r>
    </w:p>
  </w:footnote>
  <w:footnote w:type="continuationSeparator" w:id="0">
    <w:p w:rsidR="00000000" w:rsidRDefault="0010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7CFF"/>
    <w:rsid w:val="000C2E37"/>
    <w:rsid w:val="000D225F"/>
    <w:rsid w:val="00102A5D"/>
    <w:rsid w:val="0010517C"/>
    <w:rsid w:val="001327E2"/>
    <w:rsid w:val="00195E31"/>
    <w:rsid w:val="001C7D95"/>
    <w:rsid w:val="001E3074"/>
    <w:rsid w:val="00220762"/>
    <w:rsid w:val="00225354"/>
    <w:rsid w:val="002462D9"/>
    <w:rsid w:val="002524EC"/>
    <w:rsid w:val="002568D2"/>
    <w:rsid w:val="002A1D85"/>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73927"/>
    <w:rsid w:val="00AE5547"/>
    <w:rsid w:val="00B35D67"/>
    <w:rsid w:val="00B516F7"/>
    <w:rsid w:val="00B71177"/>
    <w:rsid w:val="00C4537A"/>
    <w:rsid w:val="00CC13F9"/>
    <w:rsid w:val="00CC22DE"/>
    <w:rsid w:val="00CD3723"/>
    <w:rsid w:val="00D35F4F"/>
    <w:rsid w:val="00D55B37"/>
    <w:rsid w:val="00D91A64"/>
    <w:rsid w:val="00D93C67"/>
    <w:rsid w:val="00DC56B8"/>
    <w:rsid w:val="00DD4CFC"/>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79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2012-06-22T00:05:00Z</dcterms:created>
  <dcterms:modified xsi:type="dcterms:W3CDTF">2012-06-22T00:05:00Z</dcterms:modified>
</cp:coreProperties>
</file>