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FBA" w:rsidRPr="00EF1FBA" w:rsidRDefault="00EF1FBA" w:rsidP="00EF1FBA"/>
    <w:p w:rsidR="00021CF6" w:rsidRPr="00EF1FBA" w:rsidRDefault="00021CF6" w:rsidP="00EF1FBA">
      <w:r w:rsidRPr="00EF1FBA">
        <w:rPr>
          <w:b/>
        </w:rPr>
        <w:t>Section 1287.20  Definitions</w:t>
      </w:r>
    </w:p>
    <w:p w:rsidR="00EF1FBA" w:rsidRPr="00EF1FBA" w:rsidRDefault="00EF1FBA" w:rsidP="00EF1FBA"/>
    <w:p w:rsidR="00021CF6" w:rsidRDefault="00021CF6" w:rsidP="00EF1FBA">
      <w:pPr>
        <w:ind w:left="1440"/>
      </w:pPr>
      <w:r w:rsidRPr="00EF1FBA">
        <w:t xml:space="preserve">"Accreditation Certificates" means documentation by an authoritative body </w:t>
      </w:r>
      <w:r w:rsidR="00A9532C">
        <w:t>that</w:t>
      </w:r>
      <w:r w:rsidRPr="00EF1FBA">
        <w:t xml:space="preserve"> gives formal recognition that a body is competent to carry out specific tasks.</w:t>
      </w:r>
    </w:p>
    <w:p w:rsidR="00EF1FBA" w:rsidRPr="00EF1FBA" w:rsidRDefault="00EF1FBA" w:rsidP="00EF1FBA">
      <w:pPr>
        <w:ind w:left="1440"/>
      </w:pPr>
    </w:p>
    <w:p w:rsidR="00021CF6" w:rsidRDefault="00021CF6" w:rsidP="00EF1FBA">
      <w:pPr>
        <w:ind w:left="1440"/>
      </w:pPr>
      <w:r w:rsidRPr="00EF1FBA">
        <w:t xml:space="preserve">"Individual Testing Certifications" means documentation by an authoritative body </w:t>
      </w:r>
      <w:r w:rsidR="00A9532C">
        <w:t>that</w:t>
      </w:r>
      <w:r w:rsidRPr="00EF1FBA">
        <w:t xml:space="preserve"> gives formal recognition that a person is competent to carry out specific tasks.</w:t>
      </w:r>
    </w:p>
    <w:p w:rsidR="00EF1FBA" w:rsidRPr="00EF1FBA" w:rsidRDefault="00EF1FBA" w:rsidP="00EF1FBA">
      <w:pPr>
        <w:ind w:left="1440"/>
      </w:pPr>
    </w:p>
    <w:p w:rsidR="00021CF6" w:rsidRDefault="00021CF6" w:rsidP="00EF1FBA">
      <w:pPr>
        <w:ind w:left="1440"/>
      </w:pPr>
      <w:r w:rsidRPr="00EF1FBA">
        <w:t>"Instrumental Maintenance Logs" means a record documenting events in relation to the upkeep, preventative maintenance</w:t>
      </w:r>
      <w:r w:rsidR="00A9532C">
        <w:t>,</w:t>
      </w:r>
      <w:r w:rsidRPr="00EF1FBA">
        <w:t xml:space="preserve"> and operating condition of an instrument.</w:t>
      </w:r>
    </w:p>
    <w:p w:rsidR="00EF1FBA" w:rsidRPr="00EF1FBA" w:rsidRDefault="00EF1FBA" w:rsidP="00EF1FBA">
      <w:pPr>
        <w:ind w:left="1440"/>
      </w:pPr>
    </w:p>
    <w:p w:rsidR="00021CF6" w:rsidRDefault="00021CF6" w:rsidP="00EF1FBA">
      <w:pPr>
        <w:ind w:left="1440"/>
      </w:pPr>
      <w:r w:rsidRPr="00EF1FBA">
        <w:t>"Instrumental Sequence Logs" means a record documenting a particular order or sequence in which samples are analyzed on an instrument.</w:t>
      </w:r>
    </w:p>
    <w:p w:rsidR="00EF1FBA" w:rsidRPr="00EF1FBA" w:rsidRDefault="00EF1FBA" w:rsidP="00EF1FBA">
      <w:pPr>
        <w:ind w:left="1440"/>
      </w:pPr>
    </w:p>
    <w:p w:rsidR="00021CF6" w:rsidRDefault="00021CF6" w:rsidP="00EF1FBA">
      <w:pPr>
        <w:ind w:left="1440"/>
      </w:pPr>
      <w:r w:rsidRPr="00EF1FBA">
        <w:t>"Measurement Uncertainty" or "MU" means an estimate of the range values with which a measurand (the quantitative expression of that which is being determined) is likely to be found.</w:t>
      </w:r>
    </w:p>
    <w:p w:rsidR="00EF1FBA" w:rsidRPr="00EF1FBA" w:rsidRDefault="00EF1FBA" w:rsidP="00EF1FBA">
      <w:pPr>
        <w:ind w:left="1440"/>
      </w:pPr>
    </w:p>
    <w:p w:rsidR="00021CF6" w:rsidRDefault="00021CF6" w:rsidP="00EF1FBA">
      <w:pPr>
        <w:ind w:left="1440"/>
      </w:pPr>
      <w:r w:rsidRPr="00EF1FBA">
        <w:t xml:space="preserve">"Proficiency Testing" means tests (administered internally by a third party) taken by the forensic scientist/examiner/technician </w:t>
      </w:r>
      <w:r w:rsidR="00A9532C">
        <w:t>that</w:t>
      </w:r>
      <w:r w:rsidRPr="00EF1FBA">
        <w:t xml:space="preserve"> demonstrate competency in an area of analysis.</w:t>
      </w:r>
    </w:p>
    <w:p w:rsidR="00EF1FBA" w:rsidRPr="00EF1FBA" w:rsidRDefault="00EF1FBA" w:rsidP="00EF1FBA">
      <w:pPr>
        <w:ind w:left="1440"/>
      </w:pPr>
    </w:p>
    <w:p w:rsidR="00021CF6" w:rsidRPr="00EF1FBA" w:rsidRDefault="00021CF6" w:rsidP="00EF1FBA">
      <w:pPr>
        <w:ind w:left="1440"/>
      </w:pPr>
      <w:r w:rsidRPr="00EF1FBA">
        <w:t>"Quality Issue Documentation" means documentation of potential nonconforming work or a departure from the policies and/or procedures in the quality system of technical operations.</w:t>
      </w:r>
    </w:p>
    <w:p w:rsidR="00A9532C" w:rsidRDefault="00A9532C" w:rsidP="00EF1FBA">
      <w:pPr>
        <w:ind w:left="1440"/>
      </w:pPr>
    </w:p>
    <w:p w:rsidR="00021CF6" w:rsidRDefault="00021CF6" w:rsidP="00EF1FBA">
      <w:pPr>
        <w:ind w:left="1440"/>
      </w:pPr>
      <w:r w:rsidRPr="00EF1FBA">
        <w:t>"Standard Operating Procedures" means established or prescribed methods to be followed routinely for the performance of designated analytical operations or in designated situations.</w:t>
      </w:r>
    </w:p>
    <w:p w:rsidR="00EF1FBA" w:rsidRPr="00EF1FBA" w:rsidRDefault="00EF1FBA" w:rsidP="00EF1FBA">
      <w:pPr>
        <w:ind w:left="1440"/>
      </w:pPr>
    </w:p>
    <w:p w:rsidR="00021CF6" w:rsidRPr="00EF1FBA" w:rsidRDefault="00021CF6" w:rsidP="00EF1FBA">
      <w:pPr>
        <w:ind w:left="1440"/>
      </w:pPr>
      <w:r w:rsidRPr="00EF1FBA">
        <w:t>"Testing Laboratory" means the laboratory that is conducting the toxicological analysis.</w:t>
      </w:r>
    </w:p>
    <w:p w:rsidR="00A9532C" w:rsidRDefault="00A9532C" w:rsidP="00EF1FBA">
      <w:pPr>
        <w:ind w:left="1440"/>
      </w:pPr>
    </w:p>
    <w:p w:rsidR="00021CF6" w:rsidRDefault="00021CF6" w:rsidP="00EF1FBA">
      <w:pPr>
        <w:ind w:left="1440"/>
      </w:pPr>
      <w:r w:rsidRPr="00EF1FBA">
        <w:t>"Toxicology Confirmatory Testing" means the testing performed to confirm the identity of the substance or compound.</w:t>
      </w:r>
    </w:p>
    <w:p w:rsidR="00482BCC" w:rsidRDefault="00482BCC" w:rsidP="00EF1FBA">
      <w:pPr>
        <w:ind w:left="1440"/>
      </w:pPr>
    </w:p>
    <w:p w:rsidR="00482BCC" w:rsidRPr="00EF1FBA" w:rsidRDefault="00482BCC" w:rsidP="00EF1FBA">
      <w:pPr>
        <w:ind w:left="1440"/>
      </w:pPr>
      <w:r>
        <w:t>"Toxicology Evidence" means forensic laboratory testing of blood, urine or other bodily su</w:t>
      </w:r>
      <w:r w:rsidR="00863E94">
        <w:t>b</w:t>
      </w:r>
      <w:bookmarkStart w:id="0" w:name="_GoBack"/>
      <w:bookmarkEnd w:id="0"/>
      <w:r>
        <w:t>stance.</w:t>
      </w:r>
    </w:p>
    <w:sectPr w:rsidR="00482BCC" w:rsidRPr="00EF1F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B61" w:rsidRDefault="00256B61">
      <w:r>
        <w:separator/>
      </w:r>
    </w:p>
  </w:endnote>
  <w:endnote w:type="continuationSeparator" w:id="0">
    <w:p w:rsidR="00256B61" w:rsidRDefault="0025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B61" w:rsidRDefault="00256B61">
      <w:r>
        <w:separator/>
      </w:r>
    </w:p>
  </w:footnote>
  <w:footnote w:type="continuationSeparator" w:id="0">
    <w:p w:rsidR="00256B61" w:rsidRDefault="0025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B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1CF6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6B61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BCC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E94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32C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FBA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05FC5-F9A8-45F2-B5C6-584B6CC4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21CF6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6</cp:revision>
  <dcterms:created xsi:type="dcterms:W3CDTF">2017-06-26T20:15:00Z</dcterms:created>
  <dcterms:modified xsi:type="dcterms:W3CDTF">2018-05-23T19:00:00Z</dcterms:modified>
</cp:coreProperties>
</file>