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E9" w:rsidRDefault="004817E9" w:rsidP="0019281A">
      <w:pPr>
        <w:tabs>
          <w:tab w:val="left" w:pos="720"/>
          <w:tab w:val="left" w:pos="1260"/>
          <w:tab w:val="left" w:pos="1980"/>
        </w:tabs>
        <w:jc w:val="both"/>
        <w:rPr>
          <w:b/>
        </w:rPr>
      </w:pPr>
      <w:bookmarkStart w:id="0" w:name="_GoBack"/>
      <w:bookmarkEnd w:id="0"/>
    </w:p>
    <w:p w:rsidR="0019281A" w:rsidRPr="0019281A" w:rsidRDefault="0019281A" w:rsidP="0019281A">
      <w:pPr>
        <w:tabs>
          <w:tab w:val="left" w:pos="720"/>
          <w:tab w:val="left" w:pos="1260"/>
          <w:tab w:val="left" w:pos="1980"/>
        </w:tabs>
        <w:jc w:val="both"/>
        <w:rPr>
          <w:b/>
        </w:rPr>
      </w:pPr>
      <w:r w:rsidRPr="0019281A">
        <w:rPr>
          <w:b/>
        </w:rPr>
        <w:t>Section 1284.30</w:t>
      </w:r>
      <w:r w:rsidR="004817E9">
        <w:rPr>
          <w:b/>
        </w:rPr>
        <w:t xml:space="preserve">  </w:t>
      </w:r>
      <w:r w:rsidRPr="0019281A">
        <w:rPr>
          <w:b/>
        </w:rPr>
        <w:t>Procedures</w:t>
      </w:r>
    </w:p>
    <w:p w:rsidR="0019281A" w:rsidRPr="0019281A" w:rsidRDefault="0019281A" w:rsidP="0019281A">
      <w:pPr>
        <w:tabs>
          <w:tab w:val="left" w:pos="720"/>
          <w:tab w:val="left" w:pos="1260"/>
          <w:tab w:val="left" w:pos="1980"/>
        </w:tabs>
        <w:jc w:val="both"/>
      </w:pPr>
    </w:p>
    <w:p w:rsidR="0019281A" w:rsidRPr="004817E9" w:rsidRDefault="004817E9" w:rsidP="004817E9">
      <w:pPr>
        <w:ind w:firstLine="720"/>
      </w:pPr>
      <w:r>
        <w:t>a)</w:t>
      </w:r>
      <w:r>
        <w:tab/>
      </w:r>
      <w:r w:rsidR="0019281A" w:rsidRPr="004817E9">
        <w:t xml:space="preserve">The following data </w:t>
      </w:r>
      <w:r w:rsidR="007D6067">
        <w:t>sha</w:t>
      </w:r>
      <w:r w:rsidR="0019281A" w:rsidRPr="004817E9">
        <w:t>ll be reported for inclusion in the registry:</w:t>
      </w:r>
    </w:p>
    <w:p w:rsidR="0019281A" w:rsidRPr="004817E9" w:rsidRDefault="004817E9" w:rsidP="004817E9">
      <w:r w:rsidRPr="004817E9">
        <w:tab/>
      </w:r>
    </w:p>
    <w:p w:rsidR="0019281A" w:rsidRDefault="004817E9" w:rsidP="004817E9">
      <w:pPr>
        <w:ind w:left="720" w:firstLine="720"/>
      </w:pPr>
      <w:r>
        <w:t>1)</w:t>
      </w:r>
      <w:r>
        <w:tab/>
      </w:r>
      <w:r w:rsidR="0019281A" w:rsidRPr="004817E9">
        <w:t>offender</w:t>
      </w:r>
      <w:r>
        <w:t>'</w:t>
      </w:r>
      <w:r w:rsidR="0019281A" w:rsidRPr="004817E9">
        <w:t>s name</w:t>
      </w:r>
    </w:p>
    <w:p w:rsidR="001978BA" w:rsidRPr="004817E9" w:rsidRDefault="001978BA" w:rsidP="004817E9">
      <w:pPr>
        <w:ind w:left="720" w:firstLine="720"/>
      </w:pPr>
    </w:p>
    <w:p w:rsidR="0019281A" w:rsidRDefault="004817E9" w:rsidP="004817E9">
      <w:pPr>
        <w:ind w:left="720" w:firstLine="720"/>
      </w:pPr>
      <w:r>
        <w:t>2)</w:t>
      </w:r>
      <w:r>
        <w:tab/>
      </w:r>
      <w:r w:rsidR="0019281A" w:rsidRPr="004817E9">
        <w:t>offender</w:t>
      </w:r>
      <w:r>
        <w:t>'</w:t>
      </w:r>
      <w:r w:rsidR="0019281A" w:rsidRPr="004817E9">
        <w:t>s date of birth</w:t>
      </w:r>
    </w:p>
    <w:p w:rsidR="001978BA" w:rsidRPr="004817E9" w:rsidRDefault="001978BA" w:rsidP="004817E9">
      <w:pPr>
        <w:ind w:left="720" w:firstLine="720"/>
      </w:pPr>
    </w:p>
    <w:p w:rsidR="0019281A" w:rsidRDefault="004817E9" w:rsidP="004817E9">
      <w:pPr>
        <w:ind w:left="720" w:firstLine="720"/>
      </w:pPr>
      <w:r>
        <w:t>3)</w:t>
      </w:r>
      <w:r>
        <w:tab/>
      </w:r>
      <w:r w:rsidR="0019281A" w:rsidRPr="004817E9">
        <w:t>offenses committed</w:t>
      </w:r>
    </w:p>
    <w:p w:rsidR="001978BA" w:rsidRPr="004817E9" w:rsidRDefault="001978BA" w:rsidP="004817E9">
      <w:pPr>
        <w:ind w:left="720" w:firstLine="720"/>
      </w:pPr>
    </w:p>
    <w:p w:rsidR="0019281A" w:rsidRDefault="004817E9" w:rsidP="004817E9">
      <w:pPr>
        <w:ind w:left="720" w:firstLine="720"/>
      </w:pPr>
      <w:r>
        <w:t>4)</w:t>
      </w:r>
      <w:r>
        <w:tab/>
      </w:r>
      <w:r w:rsidR="0019281A" w:rsidRPr="004817E9">
        <w:t>date of conviction</w:t>
      </w:r>
    </w:p>
    <w:p w:rsidR="001978BA" w:rsidRPr="004817E9" w:rsidRDefault="001978BA" w:rsidP="004817E9">
      <w:pPr>
        <w:ind w:left="720" w:firstLine="720"/>
      </w:pPr>
    </w:p>
    <w:p w:rsidR="0019281A" w:rsidRPr="004817E9" w:rsidRDefault="004817E9" w:rsidP="004817E9">
      <w:pPr>
        <w:ind w:left="720" w:firstLine="720"/>
      </w:pPr>
      <w:r>
        <w:t>5)</w:t>
      </w:r>
      <w:r>
        <w:tab/>
      </w:r>
      <w:r w:rsidR="0019281A" w:rsidRPr="004817E9">
        <w:t>county of conviction</w:t>
      </w:r>
    </w:p>
    <w:p w:rsidR="0019281A" w:rsidRPr="004817E9" w:rsidRDefault="0019281A" w:rsidP="004817E9"/>
    <w:p w:rsidR="0019281A" w:rsidRPr="004817E9" w:rsidRDefault="004817E9" w:rsidP="001978BA">
      <w:pPr>
        <w:ind w:firstLine="720"/>
      </w:pPr>
      <w:r>
        <w:t>b)</w:t>
      </w:r>
      <w:r>
        <w:tab/>
      </w:r>
      <w:r w:rsidR="0019281A" w:rsidRPr="004817E9">
        <w:t>Accuracy of Data Included in the Registry</w:t>
      </w:r>
    </w:p>
    <w:p w:rsidR="0019281A" w:rsidRPr="004817E9" w:rsidRDefault="004817E9" w:rsidP="004817E9">
      <w:pPr>
        <w:ind w:left="1440" w:hanging="720"/>
      </w:pPr>
      <w:r>
        <w:tab/>
      </w:r>
      <w:r w:rsidR="0019281A" w:rsidRPr="004817E9">
        <w:t xml:space="preserve">The Department </w:t>
      </w:r>
      <w:r w:rsidR="007D6067">
        <w:t>wi</w:t>
      </w:r>
      <w:r w:rsidR="0019281A" w:rsidRPr="004817E9">
        <w:t xml:space="preserve">ll ensure the registry accurately reflects the information provided on a timely basis by the circuit clerks and the Department of Corrections.  The registry </w:t>
      </w:r>
      <w:r w:rsidR="007D6067">
        <w:t>wi</w:t>
      </w:r>
      <w:r w:rsidR="0019281A" w:rsidRPr="004817E9">
        <w:t>ll reflect changes such as the reversal of a conviction</w:t>
      </w:r>
      <w:r w:rsidR="007D6067">
        <w:t xml:space="preserve">. </w:t>
      </w:r>
      <w:r w:rsidR="0019281A" w:rsidRPr="004817E9">
        <w:t xml:space="preserve"> </w:t>
      </w:r>
      <w:r w:rsidR="007D6067">
        <w:t>N</w:t>
      </w:r>
      <w:r w:rsidR="0019281A" w:rsidRPr="004817E9">
        <w:t xml:space="preserve">ames of offenders </w:t>
      </w:r>
      <w:r w:rsidR="007D6067">
        <w:t xml:space="preserve">will be removed </w:t>
      </w:r>
      <w:r w:rsidR="0019281A" w:rsidRPr="004817E9">
        <w:t>pursuant to a certified copy of a court order requiring the sealing or expungement of any records.</w:t>
      </w:r>
    </w:p>
    <w:p w:rsidR="0019281A" w:rsidRPr="004817E9" w:rsidRDefault="0019281A" w:rsidP="004817E9"/>
    <w:p w:rsidR="0019281A" w:rsidRPr="004817E9" w:rsidRDefault="004817E9" w:rsidP="001978BA">
      <w:pPr>
        <w:ind w:firstLine="720"/>
      </w:pPr>
      <w:r>
        <w:t>c)</w:t>
      </w:r>
      <w:r>
        <w:tab/>
      </w:r>
      <w:r w:rsidR="0019281A" w:rsidRPr="004817E9">
        <w:t>Access to Data Contained in the Registry</w:t>
      </w:r>
      <w:r w:rsidR="001978BA">
        <w:t xml:space="preserve"> </w:t>
      </w:r>
    </w:p>
    <w:p w:rsidR="0019281A" w:rsidRPr="004817E9" w:rsidRDefault="0019281A" w:rsidP="004817E9">
      <w:pPr>
        <w:ind w:left="1440"/>
      </w:pPr>
      <w:r w:rsidRPr="004817E9">
        <w:t xml:space="preserve">The information contained in the registry </w:t>
      </w:r>
      <w:r w:rsidR="007D6067">
        <w:t>wi</w:t>
      </w:r>
      <w:r w:rsidRPr="004817E9">
        <w:t xml:space="preserve">ll be available to law enforcement authorities and the general public.  </w:t>
      </w:r>
      <w:r w:rsidR="007D6067">
        <w:t>T</w:t>
      </w:r>
      <w:r w:rsidRPr="004817E9">
        <w:t xml:space="preserve">he data </w:t>
      </w:r>
      <w:r w:rsidR="007D6067">
        <w:t>c</w:t>
      </w:r>
      <w:r w:rsidRPr="004817E9">
        <w:t>a</w:t>
      </w:r>
      <w:r w:rsidR="007D6067">
        <w:t>n</w:t>
      </w:r>
      <w:r w:rsidRPr="004817E9">
        <w:t xml:space="preserve"> be a</w:t>
      </w:r>
      <w:r w:rsidR="007D6067">
        <w:t>ccessed</w:t>
      </w:r>
      <w:r w:rsidRPr="004817E9">
        <w:t xml:space="preserve"> via the Internet </w:t>
      </w:r>
      <w:r w:rsidR="007D6067">
        <w:t>through</w:t>
      </w:r>
      <w:r w:rsidRPr="004817E9">
        <w:t xml:space="preserve"> a hyperlink entitled </w:t>
      </w:r>
      <w:r w:rsidR="004817E9">
        <w:t>"</w:t>
      </w:r>
      <w:r w:rsidRPr="004817E9">
        <w:t>Methamphetamine Manufacturer Information</w:t>
      </w:r>
      <w:r w:rsidR="004817E9">
        <w:t>"</w:t>
      </w:r>
      <w:r w:rsidRPr="004817E9">
        <w:t xml:space="preserve"> on the Department of State Police homepage.</w:t>
      </w:r>
    </w:p>
    <w:p w:rsidR="0019281A" w:rsidRPr="004817E9" w:rsidRDefault="0019281A" w:rsidP="004817E9"/>
    <w:p w:rsidR="0019281A" w:rsidRPr="004817E9" w:rsidRDefault="0019281A" w:rsidP="004817E9">
      <w:r w:rsidRPr="004817E9">
        <w:tab/>
        <w:t>d)</w:t>
      </w:r>
      <w:r w:rsidRPr="004817E9">
        <w:tab/>
        <w:t>Report of Data for Inclusion in the Registry</w:t>
      </w:r>
    </w:p>
    <w:p w:rsidR="0019281A" w:rsidRPr="004817E9" w:rsidRDefault="0019281A" w:rsidP="004817E9"/>
    <w:p w:rsidR="0019281A" w:rsidRPr="004817E9" w:rsidRDefault="004817E9" w:rsidP="004817E9">
      <w:pPr>
        <w:ind w:left="2160" w:hanging="720"/>
      </w:pPr>
      <w:r>
        <w:t>1)</w:t>
      </w:r>
      <w:r>
        <w:tab/>
      </w:r>
      <w:r w:rsidR="0019281A" w:rsidRPr="004817E9">
        <w:t xml:space="preserve">On a monthly basis, as part of their normal disposition reporting process, the circuit clerk of each county shall forward a copy of the judgment for all persons convicted in the previous month of an offense of </w:t>
      </w:r>
      <w:r w:rsidR="007D6067">
        <w:t>p</w:t>
      </w:r>
      <w:r w:rsidR="0019281A" w:rsidRPr="004817E9">
        <w:t xml:space="preserve">articipation in </w:t>
      </w:r>
      <w:r w:rsidR="007D6067">
        <w:t>m</w:t>
      </w:r>
      <w:r w:rsidR="0019281A" w:rsidRPr="004817E9">
        <w:t xml:space="preserve">ethamphetamine </w:t>
      </w:r>
      <w:r w:rsidR="007D6067">
        <w:t>m</w:t>
      </w:r>
      <w:r w:rsidR="0019281A" w:rsidRPr="004817E9">
        <w:t>anufacturing as defined in 720 ILCS 646/15.</w:t>
      </w:r>
    </w:p>
    <w:p w:rsidR="0019281A" w:rsidRPr="004817E9" w:rsidRDefault="0019281A" w:rsidP="004817E9"/>
    <w:p w:rsidR="0019281A" w:rsidRPr="004817E9" w:rsidRDefault="004817E9" w:rsidP="004817E9">
      <w:pPr>
        <w:ind w:left="2160" w:hanging="720"/>
      </w:pPr>
      <w:r>
        <w:t>2)</w:t>
      </w:r>
      <w:r>
        <w:tab/>
      </w:r>
      <w:r w:rsidR="0019281A" w:rsidRPr="004817E9">
        <w:t xml:space="preserve">As part of their normal information-sharing process, the Illinois Department of Corrections shall forward a list of all persons who are incarcerated or on mandatory supervised release for a conviction of </w:t>
      </w:r>
      <w:r w:rsidR="007D6067">
        <w:t>p</w:t>
      </w:r>
      <w:r w:rsidR="0019281A" w:rsidRPr="004817E9">
        <w:t xml:space="preserve">articipation in </w:t>
      </w:r>
      <w:r w:rsidR="007D6067">
        <w:t>m</w:t>
      </w:r>
      <w:r w:rsidR="0019281A" w:rsidRPr="004817E9">
        <w:t xml:space="preserve">ethamphetamine </w:t>
      </w:r>
      <w:r w:rsidR="007D6067">
        <w:t>m</w:t>
      </w:r>
      <w:r w:rsidR="0019281A" w:rsidRPr="004817E9">
        <w:t>anufacturing as defined in 720 ILCS 646/15.</w:t>
      </w:r>
    </w:p>
    <w:p w:rsidR="0019281A" w:rsidRPr="004817E9" w:rsidRDefault="0019281A" w:rsidP="004817E9"/>
    <w:p w:rsidR="0019281A" w:rsidRPr="004817E9" w:rsidRDefault="0019281A" w:rsidP="004817E9">
      <w:pPr>
        <w:ind w:left="720"/>
      </w:pPr>
      <w:r w:rsidRPr="004817E9">
        <w:t>e)</w:t>
      </w:r>
      <w:r w:rsidRPr="004817E9">
        <w:tab/>
        <w:t>Removal of Data from the Registry</w:t>
      </w:r>
    </w:p>
    <w:p w:rsidR="0019281A" w:rsidRPr="004817E9" w:rsidRDefault="0019281A" w:rsidP="004817E9"/>
    <w:p w:rsidR="0019281A" w:rsidRPr="004817E9" w:rsidRDefault="0019281A" w:rsidP="004817E9">
      <w:pPr>
        <w:ind w:left="2160" w:hanging="720"/>
      </w:pPr>
      <w:r w:rsidRPr="004817E9">
        <w:t>1)</w:t>
      </w:r>
      <w:r w:rsidRPr="004817E9">
        <w:tab/>
        <w:t xml:space="preserve">The circuit clerk shall notify the Department of State Police of a reversal of a qualifying conviction for persons convicted of the offense of </w:t>
      </w:r>
      <w:r w:rsidR="007D6067">
        <w:t>p</w:t>
      </w:r>
      <w:r w:rsidRPr="004817E9">
        <w:t xml:space="preserve">articipation in </w:t>
      </w:r>
      <w:r w:rsidR="007D6067">
        <w:t>m</w:t>
      </w:r>
      <w:r w:rsidRPr="004817E9">
        <w:t xml:space="preserve">ethamphetamine </w:t>
      </w:r>
      <w:r w:rsidR="007D6067">
        <w:t>m</w:t>
      </w:r>
      <w:r w:rsidRPr="004817E9">
        <w:t xml:space="preserve">anufacturing as defined in 720 ILCS </w:t>
      </w:r>
      <w:r w:rsidRPr="004817E9">
        <w:lastRenderedPageBreak/>
        <w:t xml:space="preserve">646/15.  Upon receipt of such notification, and if there are no other qualifying convictions, the Department of State Police </w:t>
      </w:r>
      <w:r w:rsidR="007D6067">
        <w:t>wi</w:t>
      </w:r>
      <w:r w:rsidRPr="004817E9">
        <w:t xml:space="preserve">ll remove the name of the person whose conviction has been reversed from the registry.  </w:t>
      </w:r>
      <w:r w:rsidR="00BF3538">
        <w:t>R</w:t>
      </w:r>
      <w:r w:rsidRPr="004817E9">
        <w:t xml:space="preserve">emoval </w:t>
      </w:r>
      <w:r w:rsidR="00BF3538">
        <w:t>will</w:t>
      </w:r>
      <w:r w:rsidRPr="004817E9">
        <w:t xml:space="preserve"> occur within 90 days </w:t>
      </w:r>
      <w:r w:rsidR="007D6067">
        <w:t>after</w:t>
      </w:r>
      <w:r w:rsidRPr="004817E9">
        <w:t xml:space="preserve"> notification.</w:t>
      </w:r>
    </w:p>
    <w:p w:rsidR="0019281A" w:rsidRPr="004817E9" w:rsidRDefault="0019281A" w:rsidP="004817E9"/>
    <w:p w:rsidR="0019281A" w:rsidRPr="004817E9" w:rsidRDefault="004817E9" w:rsidP="004817E9">
      <w:pPr>
        <w:ind w:left="2160" w:hanging="720"/>
      </w:pPr>
      <w:r>
        <w:t>2)</w:t>
      </w:r>
      <w:r>
        <w:tab/>
      </w:r>
      <w:r w:rsidR="0019281A" w:rsidRPr="004817E9">
        <w:t>Upon receipt of a certified copy of a court order requiring the sealing or expungement of a specific charge that qualified the individual for the registry, and if there are no other qualifying charges, the Department of State Police will remove the name of the person identified in the court order from the registry.</w:t>
      </w:r>
    </w:p>
    <w:sectPr w:rsidR="0019281A" w:rsidRPr="004817E9"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F8F" w:rsidRDefault="008B1F8F">
      <w:r>
        <w:separator/>
      </w:r>
    </w:p>
  </w:endnote>
  <w:endnote w:type="continuationSeparator" w:id="0">
    <w:p w:rsidR="008B1F8F" w:rsidRDefault="008B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F8F" w:rsidRDefault="008B1F8F">
      <w:r>
        <w:separator/>
      </w:r>
    </w:p>
  </w:footnote>
  <w:footnote w:type="continuationSeparator" w:id="0">
    <w:p w:rsidR="008B1F8F" w:rsidRDefault="008B1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B7595"/>
    <w:multiLevelType w:val="hybridMultilevel"/>
    <w:tmpl w:val="F92210CA"/>
    <w:lvl w:ilvl="0" w:tplc="8954D2A8">
      <w:start w:val="1"/>
      <w:numFmt w:val="lowerLetter"/>
      <w:lvlText w:val="%1)"/>
      <w:lvlJc w:val="left"/>
      <w:pPr>
        <w:tabs>
          <w:tab w:val="num" w:pos="1080"/>
        </w:tabs>
        <w:ind w:left="1080" w:hanging="360"/>
      </w:pPr>
    </w:lvl>
    <w:lvl w:ilvl="1" w:tplc="6A9AF51E">
      <w:start w:val="1"/>
      <w:numFmt w:val="decimal"/>
      <w:lvlText w:val="%2)"/>
      <w:lvlJc w:val="left"/>
      <w:pPr>
        <w:tabs>
          <w:tab w:val="num" w:pos="2340"/>
        </w:tabs>
        <w:ind w:left="2340" w:hanging="9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835938"/>
    <w:multiLevelType w:val="hybridMultilevel"/>
    <w:tmpl w:val="45543CFE"/>
    <w:lvl w:ilvl="0" w:tplc="11F0651C">
      <w:start w:val="1"/>
      <w:numFmt w:val="decimal"/>
      <w:lvlText w:val="%1)"/>
      <w:lvlJc w:val="left"/>
      <w:pPr>
        <w:tabs>
          <w:tab w:val="num" w:pos="1842"/>
        </w:tabs>
        <w:ind w:left="184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AF6377F"/>
    <w:multiLevelType w:val="hybridMultilevel"/>
    <w:tmpl w:val="F0C69228"/>
    <w:lvl w:ilvl="0" w:tplc="3B243C18">
      <w:start w:val="2"/>
      <w:numFmt w:val="decimal"/>
      <w:lvlText w:val="%1)"/>
      <w:lvlJc w:val="left"/>
      <w:pPr>
        <w:tabs>
          <w:tab w:val="num" w:pos="2340"/>
        </w:tabs>
        <w:ind w:left="23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81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281A"/>
    <w:rsid w:val="00193ABB"/>
    <w:rsid w:val="0019502A"/>
    <w:rsid w:val="001978B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17E9"/>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06C"/>
    <w:rsid w:val="00531849"/>
    <w:rsid w:val="005341A0"/>
    <w:rsid w:val="00542E97"/>
    <w:rsid w:val="00544B77"/>
    <w:rsid w:val="0056157E"/>
    <w:rsid w:val="0056501E"/>
    <w:rsid w:val="00571719"/>
    <w:rsid w:val="00571A8B"/>
    <w:rsid w:val="00573770"/>
    <w:rsid w:val="00576975"/>
    <w:rsid w:val="005777E6"/>
    <w:rsid w:val="0058397F"/>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606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1F8F"/>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D48"/>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538"/>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0009"/>
    <w:rsid w:val="00E7024C"/>
    <w:rsid w:val="00E71B50"/>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4E95"/>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507256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2012-06-22T00:03:00Z</dcterms:created>
  <dcterms:modified xsi:type="dcterms:W3CDTF">2012-06-22T00:03:00Z</dcterms:modified>
</cp:coreProperties>
</file>