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6C" w:rsidRDefault="001A696C" w:rsidP="001A696C">
      <w:pPr>
        <w:widowControl w:val="0"/>
        <w:autoSpaceDE w:val="0"/>
        <w:autoSpaceDN w:val="0"/>
        <w:adjustRightInd w:val="0"/>
      </w:pPr>
      <w:bookmarkStart w:id="0" w:name="_GoBack"/>
      <w:bookmarkEnd w:id="0"/>
    </w:p>
    <w:p w:rsidR="001A696C" w:rsidRDefault="001A696C" w:rsidP="001A696C">
      <w:pPr>
        <w:widowControl w:val="0"/>
        <w:autoSpaceDE w:val="0"/>
        <w:autoSpaceDN w:val="0"/>
        <w:adjustRightInd w:val="0"/>
      </w:pPr>
      <w:r>
        <w:rPr>
          <w:b/>
          <w:bCs/>
        </w:rPr>
        <w:t>Section 1282.20  Definitions</w:t>
      </w:r>
      <w:r>
        <w:t xml:space="preserve"> </w:t>
      </w:r>
    </w:p>
    <w:p w:rsidR="001A696C" w:rsidRDefault="001A696C" w:rsidP="001A696C">
      <w:pPr>
        <w:widowControl w:val="0"/>
        <w:autoSpaceDE w:val="0"/>
        <w:autoSpaceDN w:val="0"/>
        <w:adjustRightInd w:val="0"/>
      </w:pPr>
    </w:p>
    <w:p w:rsidR="001A696C" w:rsidRDefault="001A696C" w:rsidP="001A696C">
      <w:pPr>
        <w:widowControl w:val="0"/>
        <w:autoSpaceDE w:val="0"/>
        <w:autoSpaceDN w:val="0"/>
        <w:adjustRightInd w:val="0"/>
        <w:ind w:left="1440" w:hanging="720"/>
      </w:pPr>
      <w:r>
        <w:t>a)</w:t>
      </w:r>
      <w:r>
        <w:tab/>
        <w:t xml:space="preserve">Unless specified otherwise, all terms shall have the meanings set forth in the Sex Offender and Child Murderer Community Notification Law. </w:t>
      </w:r>
    </w:p>
    <w:p w:rsidR="00F5151C" w:rsidRDefault="00F5151C"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b)</w:t>
      </w:r>
      <w:r>
        <w:tab/>
        <w:t xml:space="preserve">For purposes of these rules, the following definitions apply: </w:t>
      </w:r>
    </w:p>
    <w:p w:rsidR="001A696C" w:rsidRDefault="001A696C"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ab/>
        <w:t xml:space="preserve">"Child care facilities" has the meaning set forth in Section 2.05 of the Child Care Act of 1969 [225 ILCS 10/2.05], but does not include licensed foster homes.  This term includes licensed child care facilities and child care facilities for which applications for license are being processed by the Department of Children and Family Services. </w:t>
      </w:r>
    </w:p>
    <w:p w:rsidR="001A696C" w:rsidRDefault="001A696C"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ab/>
        <w:t xml:space="preserve">"Department" means the Illinois Department of State Police. </w:t>
      </w:r>
    </w:p>
    <w:p w:rsidR="005827EE" w:rsidRDefault="005827EE" w:rsidP="001A696C">
      <w:pPr>
        <w:widowControl w:val="0"/>
        <w:autoSpaceDE w:val="0"/>
        <w:autoSpaceDN w:val="0"/>
        <w:adjustRightInd w:val="0"/>
        <w:ind w:left="1440" w:hanging="720"/>
      </w:pPr>
    </w:p>
    <w:p w:rsidR="005827EE" w:rsidRDefault="005827EE" w:rsidP="001A696C">
      <w:pPr>
        <w:widowControl w:val="0"/>
        <w:autoSpaceDE w:val="0"/>
        <w:autoSpaceDN w:val="0"/>
        <w:adjustRightInd w:val="0"/>
        <w:ind w:left="1440" w:hanging="720"/>
      </w:pPr>
      <w:r>
        <w:tab/>
        <w:t>"Institution of higher education" means an Illinois institution legally constituted to offer degree and instruction post secondary education.</w:t>
      </w:r>
    </w:p>
    <w:p w:rsidR="001A696C" w:rsidRDefault="001A696C"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ab/>
        <w:t xml:space="preserve">"Jurisdiction" means law enforcement jurisdiction as described in the definition of "law enforcement agency having jurisdiction" in Section 105 of the Sex Offender Registration Act. </w:t>
      </w:r>
    </w:p>
    <w:p w:rsidR="001A696C" w:rsidRDefault="001A696C"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ab/>
        <w:t xml:space="preserve">"Law" means the Sex Offender and Child Murderer Community Notification Law [730 ILCS 152]. </w:t>
      </w:r>
    </w:p>
    <w:p w:rsidR="001A696C" w:rsidRDefault="001A696C"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ab/>
        <w:t xml:space="preserve">"Point of contact" means an individual identified by an agency or other entity as the person responsible for accepting and issuing communications relating to the implementation of this Part. </w:t>
      </w:r>
    </w:p>
    <w:p w:rsidR="001A696C" w:rsidRDefault="001A696C"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ab/>
        <w:t xml:space="preserve">"Registry" means data maintained by the Department for the purpose of complying with and implementing the Sex Offender Registration Act and the Sex Offender and Child Murderer Community Notification Act.  This data includes information forwarded to the Department by jurisdictions and information obtained by the Department itself. </w:t>
      </w:r>
    </w:p>
    <w:p w:rsidR="001A696C" w:rsidRDefault="001A696C"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ab/>
        <w:t xml:space="preserve">"Scheduled notifications" means the first two weeks of February, May, August and November. </w:t>
      </w:r>
    </w:p>
    <w:p w:rsidR="001A696C" w:rsidRDefault="001A696C"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ab/>
        <w:t xml:space="preserve">"Schools" means the school boards of public school districts and the principal or other appropriate administrative officer of each non-public school which has registered with the State Board of Education or, in the case of a group of non-public schools registered with the State Board of Education which are organized under a single controlling administrative entity, the controlling administrative entity of that group of non-public schools. </w:t>
      </w:r>
    </w:p>
    <w:p w:rsidR="001A696C" w:rsidRDefault="001A696C"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ab/>
        <w:t xml:space="preserve">"Sex offender" means the same as the definition found in Section 2(A) of the Sex Offender Registration Act [730 ILCS 150/2(A)]. </w:t>
      </w:r>
    </w:p>
    <w:p w:rsidR="001A696C" w:rsidRDefault="001A696C"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ab/>
        <w:t xml:space="preserve">"Sexual predator" means the same as the definition found in Section 2(E) of the Sex Offender Registration Act [730 ILCS 150/2(E)]. </w:t>
      </w:r>
      <w:r w:rsidR="009E581A">
        <w:t xml:space="preserve"> </w:t>
      </w:r>
    </w:p>
    <w:p w:rsidR="009008B1" w:rsidRDefault="009008B1" w:rsidP="001A696C">
      <w:pPr>
        <w:widowControl w:val="0"/>
        <w:autoSpaceDE w:val="0"/>
        <w:autoSpaceDN w:val="0"/>
        <w:adjustRightInd w:val="0"/>
        <w:ind w:left="1440" w:hanging="720"/>
      </w:pPr>
    </w:p>
    <w:p w:rsidR="001A696C" w:rsidRDefault="001A696C" w:rsidP="001A696C">
      <w:pPr>
        <w:widowControl w:val="0"/>
        <w:autoSpaceDE w:val="0"/>
        <w:autoSpaceDN w:val="0"/>
        <w:adjustRightInd w:val="0"/>
        <w:ind w:left="1440" w:hanging="720"/>
      </w:pPr>
      <w:r>
        <w:tab/>
        <w:t xml:space="preserve">"Victim" means the individual subjected to the particular offense for which the perpetrator acquired the status of a sex offender.  This term also includes the individual's parent and legal guardian. </w:t>
      </w:r>
    </w:p>
    <w:p w:rsidR="001A696C" w:rsidRDefault="001A696C" w:rsidP="001A696C">
      <w:pPr>
        <w:widowControl w:val="0"/>
        <w:autoSpaceDE w:val="0"/>
        <w:autoSpaceDN w:val="0"/>
        <w:adjustRightInd w:val="0"/>
        <w:ind w:left="1440" w:hanging="720"/>
      </w:pPr>
    </w:p>
    <w:p w:rsidR="005827EE" w:rsidRDefault="005827EE">
      <w:pPr>
        <w:pStyle w:val="JCARSourceNote"/>
        <w:ind w:firstLine="720"/>
      </w:pPr>
      <w:r>
        <w:t xml:space="preserve">(Source:  Amended at 27 Ill. Reg. </w:t>
      </w:r>
      <w:r w:rsidR="00DF6812">
        <w:t>16152</w:t>
      </w:r>
      <w:r>
        <w:t xml:space="preserve">, effective </w:t>
      </w:r>
      <w:r w:rsidR="00DF6812">
        <w:t>September 30, 2003</w:t>
      </w:r>
      <w:r>
        <w:t>)</w:t>
      </w:r>
    </w:p>
    <w:sectPr w:rsidR="005827EE" w:rsidSect="001A69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696C"/>
    <w:rsid w:val="001A696C"/>
    <w:rsid w:val="00302FCE"/>
    <w:rsid w:val="005264FA"/>
    <w:rsid w:val="00566972"/>
    <w:rsid w:val="005827EE"/>
    <w:rsid w:val="005C3366"/>
    <w:rsid w:val="007D3273"/>
    <w:rsid w:val="00832EEE"/>
    <w:rsid w:val="009008B1"/>
    <w:rsid w:val="009E581A"/>
    <w:rsid w:val="00DF6812"/>
    <w:rsid w:val="00F5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2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1282</vt:lpstr>
    </vt:vector>
  </TitlesOfParts>
  <Company>State of Illinois</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1282</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