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3DF" w:rsidRDefault="00F123DF" w:rsidP="00F123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23DF" w:rsidRDefault="00F123DF" w:rsidP="00F123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1265.30  Requirements</w:t>
      </w:r>
      <w:r>
        <w:t xml:space="preserve"> </w:t>
      </w:r>
    </w:p>
    <w:p w:rsidR="00F123DF" w:rsidRDefault="00F123DF" w:rsidP="00F123DF">
      <w:pPr>
        <w:widowControl w:val="0"/>
        <w:autoSpaceDE w:val="0"/>
        <w:autoSpaceDN w:val="0"/>
        <w:adjustRightInd w:val="0"/>
      </w:pPr>
    </w:p>
    <w:p w:rsidR="00F123DF" w:rsidRDefault="00F123DF" w:rsidP="00F123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Fingerprint images</w:t>
      </w:r>
      <w:r w:rsidR="00356846">
        <w:t>, a photograph (</w:t>
      </w:r>
      <w:r w:rsidR="00566B0F">
        <w:t xml:space="preserve">beginning </w:t>
      </w:r>
      <w:r w:rsidR="00356846">
        <w:t>January 1, 2014) of the individual being fingerprinted,</w:t>
      </w:r>
      <w:r>
        <w:t xml:space="preserve"> and related alpha numeric identification data submitted to the Department for the purpose of the fee applicant process shall be submitted by means of electronic transmission. </w:t>
      </w:r>
    </w:p>
    <w:p w:rsidR="002A1AF5" w:rsidRDefault="002A1AF5" w:rsidP="00F123DF">
      <w:pPr>
        <w:widowControl w:val="0"/>
        <w:autoSpaceDE w:val="0"/>
        <w:autoSpaceDN w:val="0"/>
        <w:adjustRightInd w:val="0"/>
        <w:ind w:left="1440" w:hanging="720"/>
      </w:pPr>
    </w:p>
    <w:p w:rsidR="00F123DF" w:rsidRDefault="00F123DF" w:rsidP="00F123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Electronic transmission of fingerprint data to the Department shall be accomplished utilizing livescan procedures or other comparable technology approved for use by the Department. </w:t>
      </w:r>
    </w:p>
    <w:p w:rsidR="002A1AF5" w:rsidRDefault="002A1AF5" w:rsidP="00F123DF">
      <w:pPr>
        <w:widowControl w:val="0"/>
        <w:autoSpaceDE w:val="0"/>
        <w:autoSpaceDN w:val="0"/>
        <w:adjustRightInd w:val="0"/>
        <w:ind w:left="1440" w:hanging="720"/>
      </w:pPr>
    </w:p>
    <w:p w:rsidR="00F123DF" w:rsidRDefault="00F123DF" w:rsidP="00F123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Electronic transmission of data </w:t>
      </w:r>
      <w:r w:rsidR="00356846">
        <w:t>and a photograph of the individual being fingerprinted are</w:t>
      </w:r>
      <w:r>
        <w:t xml:space="preserve"> required for all fee applicant process inquiries to the Department and all fee applicant process inquiries made to the FBI through the Department. </w:t>
      </w:r>
      <w:r w:rsidR="00356846">
        <w:t>The effective date of the photograph requirement is January 1, 2014.</w:t>
      </w:r>
    </w:p>
    <w:p w:rsidR="002A1AF5" w:rsidRDefault="002A1AF5" w:rsidP="00F123DF">
      <w:pPr>
        <w:widowControl w:val="0"/>
        <w:autoSpaceDE w:val="0"/>
        <w:autoSpaceDN w:val="0"/>
        <w:adjustRightInd w:val="0"/>
        <w:ind w:left="1440" w:hanging="720"/>
      </w:pPr>
    </w:p>
    <w:p w:rsidR="00F123DF" w:rsidRDefault="00F123DF" w:rsidP="00F123D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the event of equipment malfunction or other special circumstance </w:t>
      </w:r>
      <w:r w:rsidR="00A13996">
        <w:t>that</w:t>
      </w:r>
      <w:r>
        <w:t xml:space="preserve"> makes electronic transmission of fingerprint data impractical, the Department may allow limited use of paper fingerprint records for fee applicant submissions. </w:t>
      </w:r>
    </w:p>
    <w:p w:rsidR="00356846" w:rsidRDefault="00356846" w:rsidP="00356846">
      <w:pPr>
        <w:widowControl w:val="0"/>
        <w:autoSpaceDE w:val="0"/>
        <w:autoSpaceDN w:val="0"/>
        <w:adjustRightInd w:val="0"/>
        <w:ind w:left="1440" w:hanging="720"/>
      </w:pPr>
    </w:p>
    <w:p w:rsidR="00356846" w:rsidRDefault="00356846" w:rsidP="0035684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Applicants with a physical handicap or ailment, when taking the applicant's photo would cause the applicant harm in any way, are excluded from the photo requirement.</w:t>
      </w:r>
    </w:p>
    <w:p w:rsidR="00356846" w:rsidRDefault="00356846" w:rsidP="00F123DF">
      <w:pPr>
        <w:widowControl w:val="0"/>
        <w:autoSpaceDE w:val="0"/>
        <w:autoSpaceDN w:val="0"/>
        <w:adjustRightInd w:val="0"/>
        <w:ind w:left="1440" w:hanging="720"/>
      </w:pPr>
    </w:p>
    <w:p w:rsidR="008F4497" w:rsidRDefault="008F4497" w:rsidP="008F4497">
      <w:pPr>
        <w:pStyle w:val="JCARSourceNote"/>
        <w:ind w:left="720"/>
      </w:pPr>
      <w:r>
        <w:t xml:space="preserve">(Source:  </w:t>
      </w:r>
      <w:r w:rsidR="00971DDE">
        <w:t>Amended</w:t>
      </w:r>
      <w:r w:rsidR="00971DDE" w:rsidRPr="00D55B37">
        <w:t xml:space="preserve"> at </w:t>
      </w:r>
      <w:r w:rsidR="00971DDE">
        <w:t>37 I</w:t>
      </w:r>
      <w:r w:rsidR="00971DDE" w:rsidRPr="00D55B37">
        <w:t xml:space="preserve">ll. Reg. </w:t>
      </w:r>
      <w:r w:rsidR="00971DDE">
        <w:t>16836,</w:t>
      </w:r>
      <w:r w:rsidR="00971DDE" w:rsidRPr="00D55B37">
        <w:t xml:space="preserve"> effective </w:t>
      </w:r>
      <w:r w:rsidR="00971DDE">
        <w:t>October 3, 2013; e</w:t>
      </w:r>
      <w:r>
        <w:t>xp</w:t>
      </w:r>
      <w:r w:rsidR="00612202">
        <w:t>edited correction at 38</w:t>
      </w:r>
      <w:r>
        <w:t xml:space="preserve"> Ill. Reg. </w:t>
      </w:r>
      <w:r w:rsidR="003D0F77">
        <w:t>4524</w:t>
      </w:r>
      <w:r>
        <w:t xml:space="preserve">, effective October </w:t>
      </w:r>
      <w:r w:rsidR="00971DDE">
        <w:t>3</w:t>
      </w:r>
      <w:r>
        <w:t>, 2013)</w:t>
      </w:r>
    </w:p>
    <w:sectPr w:rsidR="008F4497" w:rsidSect="00F123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3DF"/>
    <w:rsid w:val="000E3C75"/>
    <w:rsid w:val="002A1AF5"/>
    <w:rsid w:val="00356846"/>
    <w:rsid w:val="003D0F77"/>
    <w:rsid w:val="00447D8F"/>
    <w:rsid w:val="00566B0F"/>
    <w:rsid w:val="00590A2A"/>
    <w:rsid w:val="005C3366"/>
    <w:rsid w:val="00612202"/>
    <w:rsid w:val="008F4497"/>
    <w:rsid w:val="00971DDE"/>
    <w:rsid w:val="00A13996"/>
    <w:rsid w:val="00AA6FFE"/>
    <w:rsid w:val="00BB7C53"/>
    <w:rsid w:val="00CA439A"/>
    <w:rsid w:val="00E556F3"/>
    <w:rsid w:val="00F1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AD359E-1D3B-46D0-997E-5D3ECF8C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1265</vt:lpstr>
    </vt:vector>
  </TitlesOfParts>
  <Company>General Assembly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1265</dc:title>
  <dc:subject/>
  <dc:creator>Illinois General Assembly</dc:creator>
  <cp:keywords/>
  <dc:description/>
  <cp:lastModifiedBy>Sabo, Cheryl E.</cp:lastModifiedBy>
  <cp:revision>2</cp:revision>
  <dcterms:created xsi:type="dcterms:W3CDTF">2014-02-10T20:06:00Z</dcterms:created>
  <dcterms:modified xsi:type="dcterms:W3CDTF">2014-02-10T20:06:00Z</dcterms:modified>
</cp:coreProperties>
</file>