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5A" w:rsidRDefault="00CA775A" w:rsidP="00CA77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775A" w:rsidRDefault="00CA775A" w:rsidP="00CA77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1250.40  Road Maintenance</w:t>
      </w:r>
      <w:r>
        <w:t xml:space="preserve"> </w:t>
      </w:r>
    </w:p>
    <w:p w:rsidR="00CA775A" w:rsidRDefault="00CA775A" w:rsidP="00CA775A">
      <w:pPr>
        <w:widowControl w:val="0"/>
        <w:autoSpaceDE w:val="0"/>
        <w:autoSpaceDN w:val="0"/>
        <w:adjustRightInd w:val="0"/>
      </w:pPr>
    </w:p>
    <w:p w:rsidR="00CA775A" w:rsidRDefault="00CA775A" w:rsidP="00CA775A">
      <w:pPr>
        <w:widowControl w:val="0"/>
        <w:autoSpaceDE w:val="0"/>
        <w:autoSpaceDN w:val="0"/>
        <w:adjustRightInd w:val="0"/>
      </w:pPr>
      <w:r>
        <w:t xml:space="preserve">The provisions of Section 11-1419 of the Illinois Vehicle Code shall not apply to State or local governmental road maintenance and/or emergency vehicles required to service roads and streets during adverse weather conditions, snowstorms, floods, fire or calamitous visitation or disaster. </w:t>
      </w:r>
    </w:p>
    <w:sectPr w:rsidR="00CA775A" w:rsidSect="00CA77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75A"/>
    <w:rsid w:val="00175F7C"/>
    <w:rsid w:val="005C3366"/>
    <w:rsid w:val="005F2B1A"/>
    <w:rsid w:val="00CA775A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