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FD6E7" w14:textId="77777777" w:rsidR="007B2A11" w:rsidRPr="00152479" w:rsidRDefault="007B2A11" w:rsidP="00152479"/>
    <w:p w14:paraId="57F45A65" w14:textId="77777777" w:rsidR="00017EAB" w:rsidRPr="00152479" w:rsidRDefault="00017EAB" w:rsidP="00152479">
      <w:pPr>
        <w:rPr>
          <w:b/>
          <w:bCs/>
        </w:rPr>
      </w:pPr>
      <w:r w:rsidRPr="00152479">
        <w:rPr>
          <w:b/>
          <w:bCs/>
        </w:rPr>
        <w:t>Section 1244.300  Incident Reporting</w:t>
      </w:r>
    </w:p>
    <w:p w14:paraId="543CC5E8" w14:textId="77777777" w:rsidR="00017EAB" w:rsidRPr="00152479" w:rsidRDefault="00017EAB" w:rsidP="00152479"/>
    <w:p w14:paraId="3A8140BB" w14:textId="71ABE963" w:rsidR="00017EAB" w:rsidRPr="00152479" w:rsidRDefault="00AC34DB" w:rsidP="00152479">
      <w:r w:rsidRPr="00152479">
        <w:t>A</w:t>
      </w:r>
      <w:r w:rsidR="00017EAB" w:rsidRPr="00152479">
        <w:t xml:space="preserve">ll law enforcement agencies shall report to the Illinois State Police (ISP) </w:t>
      </w:r>
      <w:r w:rsidR="00017EAB" w:rsidRPr="00152479">
        <w:rPr>
          <w:i/>
          <w:iCs/>
        </w:rPr>
        <w:t>incidents where a law enforcement officer was dispatched to deal with a person experiencing a mental health crisis or incident</w:t>
      </w:r>
      <w:r w:rsidR="00017EAB" w:rsidRPr="00152479">
        <w:t xml:space="preserve">. </w:t>
      </w:r>
    </w:p>
    <w:p w14:paraId="0B9D0B8C" w14:textId="77777777" w:rsidR="00017EAB" w:rsidRPr="00152479" w:rsidRDefault="00017EAB" w:rsidP="00152479"/>
    <w:p w14:paraId="22D0A386" w14:textId="77777777" w:rsidR="00017EAB" w:rsidRPr="00152479" w:rsidRDefault="0084009A" w:rsidP="00152479">
      <w:pPr>
        <w:ind w:firstLine="720"/>
      </w:pPr>
      <w:r w:rsidRPr="00152479">
        <w:t>a)</w:t>
      </w:r>
      <w:r w:rsidRPr="00152479">
        <w:tab/>
      </w:r>
      <w:r w:rsidR="00017EAB" w:rsidRPr="00152479">
        <w:t>The data reported for each incident shall include:</w:t>
      </w:r>
    </w:p>
    <w:p w14:paraId="391DFEDB" w14:textId="77777777" w:rsidR="003A0E93" w:rsidRPr="00152479" w:rsidRDefault="003A0E93" w:rsidP="00152479"/>
    <w:p w14:paraId="4EC6F3B8" w14:textId="77777777" w:rsidR="00017EAB" w:rsidRPr="00152479" w:rsidRDefault="0084009A" w:rsidP="00152479">
      <w:pPr>
        <w:ind w:left="720" w:firstLine="720"/>
      </w:pPr>
      <w:r w:rsidRPr="00152479">
        <w:t>1)</w:t>
      </w:r>
      <w:r w:rsidRPr="00152479">
        <w:tab/>
      </w:r>
      <w:r w:rsidR="00017EAB" w:rsidRPr="00152479">
        <w:rPr>
          <w:i/>
          <w:iCs/>
        </w:rPr>
        <w:t>the level of law enforcement response, and</w:t>
      </w:r>
      <w:r w:rsidR="00017EAB" w:rsidRPr="00152479">
        <w:t xml:space="preserve"> </w:t>
      </w:r>
    </w:p>
    <w:p w14:paraId="4180C3B8" w14:textId="77777777" w:rsidR="003A0E93" w:rsidRPr="00152479" w:rsidRDefault="003A0E93" w:rsidP="00152479"/>
    <w:p w14:paraId="03E13693" w14:textId="01184481" w:rsidR="00017EAB" w:rsidRPr="00152479" w:rsidRDefault="0084009A" w:rsidP="00152479">
      <w:pPr>
        <w:ind w:left="720" w:firstLine="720"/>
      </w:pPr>
      <w:r w:rsidRPr="00152479">
        <w:t>2)</w:t>
      </w:r>
      <w:r w:rsidRPr="00152479">
        <w:tab/>
      </w:r>
      <w:r w:rsidR="00017EAB" w:rsidRPr="00152479">
        <w:rPr>
          <w:i/>
          <w:iCs/>
        </w:rPr>
        <w:t>the outcome of each incident.</w:t>
      </w:r>
      <w:r w:rsidR="0015681B" w:rsidRPr="00152479">
        <w:t xml:space="preserve">  </w:t>
      </w:r>
      <w:r w:rsidR="004C613F" w:rsidRPr="00152479">
        <w:t>[</w:t>
      </w:r>
      <w:r w:rsidR="0015681B" w:rsidRPr="00152479">
        <w:t xml:space="preserve">50 </w:t>
      </w:r>
      <w:proofErr w:type="spellStart"/>
      <w:r w:rsidR="0015681B" w:rsidRPr="00152479">
        <w:t>ILCS</w:t>
      </w:r>
      <w:proofErr w:type="spellEnd"/>
      <w:r w:rsidR="0015681B" w:rsidRPr="00152479">
        <w:t xml:space="preserve"> 709/5-12</w:t>
      </w:r>
      <w:r w:rsidR="004C613F" w:rsidRPr="00152479">
        <w:t>]</w:t>
      </w:r>
    </w:p>
    <w:p w14:paraId="71F758E0" w14:textId="77777777" w:rsidR="00017EAB" w:rsidRPr="00152479" w:rsidRDefault="00017EAB" w:rsidP="00152479"/>
    <w:p w14:paraId="39198169" w14:textId="77777777" w:rsidR="00017EAB" w:rsidRPr="00152479" w:rsidRDefault="0084009A" w:rsidP="00152479">
      <w:pPr>
        <w:ind w:left="1440" w:hanging="720"/>
        <w:rPr>
          <w:rFonts w:eastAsia="Calibri"/>
        </w:rPr>
      </w:pPr>
      <w:r w:rsidRPr="00152479">
        <w:rPr>
          <w:rFonts w:eastAsia="Calibri"/>
        </w:rPr>
        <w:t>b)</w:t>
      </w:r>
      <w:r w:rsidRPr="00152479">
        <w:rPr>
          <w:rFonts w:eastAsia="Calibri"/>
        </w:rPr>
        <w:tab/>
      </w:r>
      <w:r w:rsidR="00017EAB" w:rsidRPr="00152479">
        <w:rPr>
          <w:rFonts w:eastAsia="Calibri"/>
        </w:rPr>
        <w:t xml:space="preserve">The duty to report is based upon the </w:t>
      </w:r>
      <w:r w:rsidR="0015681B" w:rsidRPr="00152479">
        <w:rPr>
          <w:rFonts w:eastAsia="Calibri"/>
        </w:rPr>
        <w:t xml:space="preserve">reason for </w:t>
      </w:r>
      <w:r w:rsidR="00017EAB" w:rsidRPr="00152479">
        <w:rPr>
          <w:rFonts w:eastAsia="Calibri"/>
        </w:rPr>
        <w:t>dispatch rather than the outcome of the incident.</w:t>
      </w:r>
    </w:p>
    <w:p w14:paraId="228672B0" w14:textId="77777777" w:rsidR="00017EAB" w:rsidRPr="00152479" w:rsidRDefault="00017EAB" w:rsidP="00152479"/>
    <w:p w14:paraId="1AEA7FBD" w14:textId="77777777" w:rsidR="00017EAB" w:rsidRPr="00152479" w:rsidRDefault="0084009A" w:rsidP="00152479">
      <w:pPr>
        <w:ind w:firstLine="720"/>
      </w:pPr>
      <w:r w:rsidRPr="00152479">
        <w:t>c)</w:t>
      </w:r>
      <w:r w:rsidRPr="00152479">
        <w:tab/>
      </w:r>
      <w:r w:rsidR="00017EAB" w:rsidRPr="00152479">
        <w:t>The data reported should not include:</w:t>
      </w:r>
    </w:p>
    <w:p w14:paraId="3133392C" w14:textId="77777777" w:rsidR="003A0E93" w:rsidRPr="00152479" w:rsidRDefault="003A0E93" w:rsidP="00152479"/>
    <w:p w14:paraId="152519B7" w14:textId="77777777" w:rsidR="00017EAB" w:rsidRPr="00152479" w:rsidRDefault="0084009A" w:rsidP="00152479">
      <w:pPr>
        <w:ind w:left="2160" w:hanging="720"/>
      </w:pPr>
      <w:r w:rsidRPr="00152479">
        <w:t>1)</w:t>
      </w:r>
      <w:r w:rsidRPr="00152479">
        <w:tab/>
      </w:r>
      <w:r w:rsidR="00017EAB" w:rsidRPr="00152479">
        <w:t xml:space="preserve">officers responding to an </w:t>
      </w:r>
      <w:proofErr w:type="spellStart"/>
      <w:r w:rsidR="00017EAB" w:rsidRPr="00152479">
        <w:t>ISPERN</w:t>
      </w:r>
      <w:proofErr w:type="spellEnd"/>
      <w:r w:rsidR="00017EAB" w:rsidRPr="00152479">
        <w:t xml:space="preserve"> or emergency broadcast if they were not specifically dispatched to respond; </w:t>
      </w:r>
      <w:r w:rsidR="0015681B" w:rsidRPr="00152479">
        <w:t>and</w:t>
      </w:r>
    </w:p>
    <w:p w14:paraId="4B5834F5" w14:textId="77777777" w:rsidR="003A0E93" w:rsidRPr="00152479" w:rsidRDefault="003A0E93" w:rsidP="00152479"/>
    <w:p w14:paraId="11F46CAE" w14:textId="77777777" w:rsidR="00017EAB" w:rsidRPr="00152479" w:rsidRDefault="0084009A" w:rsidP="00152479">
      <w:pPr>
        <w:ind w:left="2160" w:hanging="720"/>
      </w:pPr>
      <w:r w:rsidRPr="00152479">
        <w:t>2)</w:t>
      </w:r>
      <w:r w:rsidRPr="00152479">
        <w:tab/>
      </w:r>
      <w:r w:rsidR="00017EAB" w:rsidRPr="00152479">
        <w:t xml:space="preserve">officers handling an incident who subsequently learn a mental health crisis </w:t>
      </w:r>
      <w:r w:rsidR="0015681B" w:rsidRPr="00152479">
        <w:t xml:space="preserve">or incident </w:t>
      </w:r>
      <w:r w:rsidR="00017EAB" w:rsidRPr="00152479">
        <w:t>is involved if they were not dispatched in response to a mental health crisis</w:t>
      </w:r>
      <w:r w:rsidR="0015681B" w:rsidRPr="00152479">
        <w:t xml:space="preserve"> or incident</w:t>
      </w:r>
      <w:r w:rsidR="00017EAB" w:rsidRPr="00152479">
        <w:t>.</w:t>
      </w:r>
    </w:p>
    <w:p w14:paraId="68FA023C" w14:textId="77777777" w:rsidR="00B31EB1" w:rsidRPr="00152479" w:rsidRDefault="00B31EB1" w:rsidP="00152479"/>
    <w:p w14:paraId="5A34AC62" w14:textId="77777777" w:rsidR="00017EAB" w:rsidRPr="00152479" w:rsidRDefault="00A94EE6" w:rsidP="00152479">
      <w:pPr>
        <w:ind w:left="1440" w:hanging="720"/>
      </w:pPr>
      <w:r w:rsidRPr="00152479">
        <w:t>d)</w:t>
      </w:r>
      <w:r w:rsidRPr="00152479">
        <w:tab/>
      </w:r>
      <w:r w:rsidR="000D72EE" w:rsidRPr="00152479">
        <w:t>The data reported should include officers dispatched to a mental health incident or crisis even if they are unable to locate the subject and/or otherwise do not complete a field report regarding the incident.</w:t>
      </w:r>
    </w:p>
    <w:p w14:paraId="31C61DB8" w14:textId="77777777" w:rsidR="00017EAB" w:rsidRPr="00152479" w:rsidRDefault="00017EAB" w:rsidP="00152479"/>
    <w:p w14:paraId="186EE7D3" w14:textId="77777777" w:rsidR="00017EAB" w:rsidRPr="00152479" w:rsidRDefault="00A94EE6" w:rsidP="00152479">
      <w:pPr>
        <w:ind w:left="1440" w:hanging="720"/>
      </w:pPr>
      <w:r w:rsidRPr="00152479">
        <w:t>e)</w:t>
      </w:r>
      <w:r w:rsidRPr="00152479">
        <w:tab/>
      </w:r>
      <w:r w:rsidR="00017EAB" w:rsidRPr="00152479">
        <w:t>The data reported shall be submitted electronically, in a form and manner prescribed by ISP.  A form, including instructions, shall be made available on the ISP</w:t>
      </w:r>
      <w:r w:rsidR="007B2A11" w:rsidRPr="00152479">
        <w:t>'</w:t>
      </w:r>
      <w:r w:rsidR="00017EAB" w:rsidRPr="00152479">
        <w:t xml:space="preserve">s website.  </w:t>
      </w:r>
    </w:p>
    <w:p w14:paraId="71C0442B" w14:textId="77777777" w:rsidR="00017EAB" w:rsidRPr="00152479" w:rsidRDefault="00017EAB" w:rsidP="00152479"/>
    <w:p w14:paraId="78042080" w14:textId="77777777" w:rsidR="00017EAB" w:rsidRPr="00152479" w:rsidRDefault="00A94EE6" w:rsidP="00152479">
      <w:pPr>
        <w:ind w:left="1440" w:hanging="720"/>
      </w:pPr>
      <w:r w:rsidRPr="00152479">
        <w:t>f)</w:t>
      </w:r>
      <w:r w:rsidRPr="00152479">
        <w:tab/>
      </w:r>
      <w:r w:rsidR="00017EAB" w:rsidRPr="00152479">
        <w:t>Data reported shall be submitted for any given month by the 15</w:t>
      </w:r>
      <w:r w:rsidR="00017EAB" w:rsidRPr="00152479">
        <w:rPr>
          <w:vertAlign w:val="superscript"/>
        </w:rPr>
        <w:t>th</w:t>
      </w:r>
      <w:r w:rsidR="009C5663" w:rsidRPr="00152479">
        <w:t xml:space="preserve"> day of the following month.</w:t>
      </w:r>
    </w:p>
    <w:p w14:paraId="515FCA81" w14:textId="77777777" w:rsidR="000174EB" w:rsidRPr="00152479" w:rsidRDefault="000174EB" w:rsidP="00152479"/>
    <w:p w14:paraId="62E8A861" w14:textId="0EC865D9" w:rsidR="009C5663" w:rsidRPr="00152479" w:rsidRDefault="009C5663" w:rsidP="00152479">
      <w:pPr>
        <w:ind w:left="720"/>
      </w:pPr>
      <w:r w:rsidRPr="00152479">
        <w:t>(Source:  Added at 4</w:t>
      </w:r>
      <w:r w:rsidR="001B4AB2" w:rsidRPr="00152479">
        <w:t>7</w:t>
      </w:r>
      <w:r w:rsidRPr="00152479">
        <w:t xml:space="preserve"> Ill. Reg. </w:t>
      </w:r>
      <w:r w:rsidR="009A53D4" w:rsidRPr="00152479">
        <w:t>7002</w:t>
      </w:r>
      <w:r w:rsidRPr="00152479">
        <w:t xml:space="preserve">, effective </w:t>
      </w:r>
      <w:r w:rsidR="009A53D4" w:rsidRPr="00152479">
        <w:t>May 8, 2023</w:t>
      </w:r>
      <w:r w:rsidRPr="00152479">
        <w:t>)</w:t>
      </w:r>
    </w:p>
    <w:sectPr w:rsidR="009C5663" w:rsidRPr="0015247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0B215" w14:textId="77777777" w:rsidR="00421873" w:rsidRDefault="00421873">
      <w:r>
        <w:separator/>
      </w:r>
    </w:p>
  </w:endnote>
  <w:endnote w:type="continuationSeparator" w:id="0">
    <w:p w14:paraId="110ACB9E" w14:textId="77777777" w:rsidR="00421873" w:rsidRDefault="00421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07233" w14:textId="77777777" w:rsidR="00421873" w:rsidRDefault="00421873">
      <w:r>
        <w:separator/>
      </w:r>
    </w:p>
  </w:footnote>
  <w:footnote w:type="continuationSeparator" w:id="0">
    <w:p w14:paraId="3C53AF31" w14:textId="77777777" w:rsidR="00421873" w:rsidRDefault="00421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431E5"/>
    <w:multiLevelType w:val="hybridMultilevel"/>
    <w:tmpl w:val="0B9484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55712"/>
    <w:multiLevelType w:val="hybridMultilevel"/>
    <w:tmpl w:val="A86E19B0"/>
    <w:lvl w:ilvl="0" w:tplc="15469326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ED1F79"/>
    <w:multiLevelType w:val="hybridMultilevel"/>
    <w:tmpl w:val="3BE40BB2"/>
    <w:lvl w:ilvl="0" w:tplc="05A02CB8">
      <w:start w:val="1"/>
      <w:numFmt w:val="decimal"/>
      <w:lvlText w:val="%1)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87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17EA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D72EE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4F72"/>
    <w:rsid w:val="0014104E"/>
    <w:rsid w:val="001433F3"/>
    <w:rsid w:val="00145C78"/>
    <w:rsid w:val="00146F30"/>
    <w:rsid w:val="00146FFB"/>
    <w:rsid w:val="00147CDF"/>
    <w:rsid w:val="0015097E"/>
    <w:rsid w:val="0015246A"/>
    <w:rsid w:val="00152479"/>
    <w:rsid w:val="00153DEA"/>
    <w:rsid w:val="00154F65"/>
    <w:rsid w:val="00155217"/>
    <w:rsid w:val="00155905"/>
    <w:rsid w:val="0015681B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4AB2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298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0E93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7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613F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2A11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009A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579A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4530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53D4"/>
    <w:rsid w:val="009B45F6"/>
    <w:rsid w:val="009B6ECA"/>
    <w:rsid w:val="009B72DC"/>
    <w:rsid w:val="009C1181"/>
    <w:rsid w:val="009C1A93"/>
    <w:rsid w:val="009C2829"/>
    <w:rsid w:val="009C5170"/>
    <w:rsid w:val="009C5663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4EE6"/>
    <w:rsid w:val="00A95ED5"/>
    <w:rsid w:val="00A97CAE"/>
    <w:rsid w:val="00AA387B"/>
    <w:rsid w:val="00AA6F19"/>
    <w:rsid w:val="00AB12CF"/>
    <w:rsid w:val="00AB1466"/>
    <w:rsid w:val="00AC0DD5"/>
    <w:rsid w:val="00AC34DB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1EB1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3DBF71"/>
  <w15:chartTrackingRefBased/>
  <w15:docId w15:val="{055669AA-EEDA-4A09-9646-F99EAED4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7EA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17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Shipley, Melissa A.</cp:lastModifiedBy>
  <cp:revision>5</cp:revision>
  <dcterms:created xsi:type="dcterms:W3CDTF">2023-04-18T15:45:00Z</dcterms:created>
  <dcterms:modified xsi:type="dcterms:W3CDTF">2025-06-30T18:40:00Z</dcterms:modified>
</cp:coreProperties>
</file>