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FE0985" w:rsidRDefault="00FE0985" w:rsidP="00FE0985">
      <w:pPr>
        <w:rPr>
          <w:b/>
        </w:rPr>
      </w:pPr>
      <w:r>
        <w:rPr>
          <w:b/>
          <w:bCs/>
        </w:rPr>
        <w:t>S</w:t>
      </w:r>
      <w:r w:rsidRPr="007651D3">
        <w:rPr>
          <w:b/>
          <w:bCs/>
        </w:rPr>
        <w:t>ection 1244.30</w:t>
      </w:r>
      <w:r>
        <w:rPr>
          <w:b/>
          <w:bCs/>
        </w:rPr>
        <w:t xml:space="preserve">  </w:t>
      </w:r>
      <w:r w:rsidRPr="007651D3">
        <w:rPr>
          <w:b/>
          <w:bCs/>
        </w:rPr>
        <w:t>Reporting Use of Force to the Department</w:t>
      </w:r>
      <w:r w:rsidRPr="007651D3">
        <w:rPr>
          <w:b/>
        </w:rPr>
        <w:t xml:space="preserve"> </w:t>
      </w:r>
    </w:p>
    <w:p w:rsidR="00FE0985" w:rsidRPr="00FE0985" w:rsidRDefault="00FE0985" w:rsidP="00FE0985"/>
    <w:p w:rsidR="00FE0985" w:rsidRPr="00FE0985" w:rsidRDefault="00FE0985" w:rsidP="00EB5BF3">
      <w:pPr>
        <w:ind w:left="1440" w:hanging="720"/>
        <w:rPr>
          <w:color w:val="000000" w:themeColor="text1"/>
          <w:lang w:val="en"/>
        </w:rPr>
      </w:pPr>
      <w:r>
        <w:rPr>
          <w:lang w:val="en"/>
        </w:rPr>
        <w:t>a)</w:t>
      </w:r>
      <w:r>
        <w:rPr>
          <w:lang w:val="en"/>
        </w:rPr>
        <w:tab/>
      </w:r>
      <w:r w:rsidRPr="00FE0985">
        <w:rPr>
          <w:lang w:val="en"/>
        </w:rPr>
        <w:t xml:space="preserve">All Illinois law enforcement agencies shall submit to the ISP on a monthly basis a report on Use of Force, in a form and manner prescribed by ISP, utilizing the Illinois </w:t>
      </w:r>
      <w:r w:rsidRPr="00FE0985">
        <w:rPr>
          <w:color w:val="000000" w:themeColor="text1"/>
          <w:shd w:val="clear" w:color="auto" w:fill="FFFFFF"/>
        </w:rPr>
        <w:t xml:space="preserve">National Incident-Based Reporting </w:t>
      </w:r>
      <w:r w:rsidRPr="00FE0985">
        <w:rPr>
          <w:rStyle w:val="Emphasis"/>
          <w:bCs/>
          <w:color w:val="000000" w:themeColor="text1"/>
          <w:shd w:val="clear" w:color="auto" w:fill="FFFFFF"/>
        </w:rPr>
        <w:t xml:space="preserve">System </w:t>
      </w:r>
      <w:r w:rsidRPr="00FE0985">
        <w:rPr>
          <w:color w:val="000000" w:themeColor="text1"/>
          <w:shd w:val="clear" w:color="auto" w:fill="FFFFFF"/>
        </w:rPr>
        <w:t>(</w:t>
      </w:r>
      <w:r w:rsidRPr="00FE0985">
        <w:rPr>
          <w:rStyle w:val="Emphasis"/>
          <w:bCs/>
          <w:color w:val="000000" w:themeColor="text1"/>
          <w:shd w:val="clear" w:color="auto" w:fill="FFFFFF"/>
        </w:rPr>
        <w:t>NIBRS</w:t>
      </w:r>
      <w:r w:rsidRPr="00FE0985">
        <w:rPr>
          <w:color w:val="000000" w:themeColor="text1"/>
          <w:shd w:val="clear" w:color="auto" w:fill="FFFFFF"/>
        </w:rPr>
        <w:t>) Repository</w:t>
      </w:r>
      <w:r w:rsidRPr="00FE0985">
        <w:rPr>
          <w:lang w:val="en"/>
        </w:rPr>
        <w:t xml:space="preserve">.  The report shall include any action that resulted in the death or serious bodily injury of a person or the discharge of a firearm at or in the direction of a person. </w:t>
      </w:r>
    </w:p>
    <w:p w:rsidR="00EB5BF3" w:rsidRDefault="00EB5BF3" w:rsidP="00EB5BF3"/>
    <w:p w:rsidR="00FE0985" w:rsidRPr="00FE0985" w:rsidRDefault="00BF2911" w:rsidP="00EB5BF3">
      <w:pPr>
        <w:ind w:left="1440" w:hanging="720"/>
      </w:pPr>
      <w:r>
        <w:t>b</w:t>
      </w:r>
      <w:r w:rsidR="00FE0985">
        <w:t>)</w:t>
      </w:r>
      <w:r w:rsidR="00FE0985">
        <w:tab/>
      </w:r>
      <w:r w:rsidR="00FE0985" w:rsidRPr="00FE0985">
        <w:t xml:space="preserve">For the purpose of this data collection, the definition of serious bodily injury is based, in part, on Title 18 United States Code, Section 2246 (4): The term </w:t>
      </w:r>
      <w:r w:rsidR="00FE0985">
        <w:t>"'</w:t>
      </w:r>
      <w:r w:rsidR="00FE0985" w:rsidRPr="00FE0985">
        <w:t>serious bodily injury</w:t>
      </w:r>
      <w:r w:rsidR="00FE0985">
        <w:t>'</w:t>
      </w:r>
      <w:r w:rsidR="00FE0985" w:rsidRPr="00FE0985">
        <w:t xml:space="preserve"> means bodily injury that involves a substantial risk of death, unconsciousness, protracted and obvious disfigurement, or protracted loss or impairment of the function of a bodily member, organ, or mental faculty.</w:t>
      </w:r>
      <w:r w:rsidR="00FE0985">
        <w:t>"</w:t>
      </w:r>
    </w:p>
    <w:p w:rsidR="00FE0985" w:rsidRPr="00FE0985" w:rsidRDefault="00FE0985" w:rsidP="00FE0985"/>
    <w:p w:rsidR="00FE0985" w:rsidRPr="00FE0985" w:rsidRDefault="00BF2911" w:rsidP="00BF2911">
      <w:pPr>
        <w:ind w:left="1440" w:hanging="720"/>
      </w:pPr>
      <w:r>
        <w:t>c</w:t>
      </w:r>
      <w:r w:rsidR="00FE0985">
        <w:t>)</w:t>
      </w:r>
      <w:r w:rsidR="00FE0985">
        <w:tab/>
      </w:r>
      <w:r w:rsidR="00FE0985" w:rsidRPr="00FE0985">
        <w:t xml:space="preserve">The Use of Force reports submitted by all Illinois law enforcement agencies to the ISP shall include information required in the </w:t>
      </w:r>
      <w:r>
        <w:t>U.S. Department of Justice, Federal Bureau of Investigation, Criminal Justice Information Services Division, Information Technology, "National Use-of-Force Data Collection:  Flat File and Bulk Load, Technical Specifications"; Version 4.5, dated August 27, 2019</w:t>
      </w:r>
      <w:r w:rsidR="00FE0985" w:rsidRPr="00FE0985">
        <w:t xml:space="preserve">. </w:t>
      </w:r>
    </w:p>
    <w:p w:rsidR="00FE0985" w:rsidRPr="00FE0985" w:rsidRDefault="00FE0985" w:rsidP="00FE0985"/>
    <w:p w:rsidR="00FE0985" w:rsidRPr="00FE0985" w:rsidRDefault="00BF2911" w:rsidP="00BF2911">
      <w:pPr>
        <w:ind w:left="1440" w:hanging="720"/>
      </w:pPr>
      <w:r>
        <w:t>d</w:t>
      </w:r>
      <w:r w:rsidR="00FE0985">
        <w:t>)</w:t>
      </w:r>
      <w:r w:rsidR="00FE0985">
        <w:tab/>
      </w:r>
      <w:r w:rsidR="00FE0985" w:rsidRPr="00FE0985">
        <w:t>In the event an Illinois law enforcement agency has no Use of Force incidents to report in a given month, the agency shall submit a zero report for that particular month by the 15th day of the following month.</w:t>
      </w:r>
    </w:p>
    <w:p w:rsidR="00FE0985" w:rsidRPr="00FE0985" w:rsidRDefault="00FE0985" w:rsidP="00EB5BF3">
      <w:bookmarkStart w:id="0" w:name="_GoBack"/>
      <w:bookmarkEnd w:id="0"/>
    </w:p>
    <w:p w:rsidR="00FE0985" w:rsidRDefault="00BF2911" w:rsidP="00BF2911">
      <w:pPr>
        <w:ind w:left="1440" w:hanging="720"/>
      </w:pPr>
      <w:r>
        <w:rPr>
          <w:rFonts w:eastAsiaTheme="minorHAnsi"/>
        </w:rPr>
        <w:t>e</w:t>
      </w:r>
      <w:r w:rsidR="00FE0985" w:rsidRPr="00FE0985">
        <w:rPr>
          <w:rFonts w:eastAsiaTheme="minorHAnsi"/>
        </w:rPr>
        <w:t>)</w:t>
      </w:r>
      <w:r w:rsidR="00FE0985" w:rsidRPr="00FE0985">
        <w:rPr>
          <w:rFonts w:eastAsiaTheme="minorHAnsi"/>
        </w:rPr>
        <w:tab/>
        <w:t>The ISP shall submit such reports on a monthly basis to the FBI National Use of Force Database in the form and manner prescribed by FBI.</w:t>
      </w:r>
    </w:p>
    <w:sectPr w:rsidR="00FE09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B3C" w:rsidRDefault="005C5B3C">
      <w:r>
        <w:separator/>
      </w:r>
    </w:p>
  </w:endnote>
  <w:endnote w:type="continuationSeparator" w:id="0">
    <w:p w:rsidR="005C5B3C" w:rsidRDefault="005C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B3C" w:rsidRDefault="005C5B3C">
      <w:r>
        <w:separator/>
      </w:r>
    </w:p>
  </w:footnote>
  <w:footnote w:type="continuationSeparator" w:id="0">
    <w:p w:rsidR="005C5B3C" w:rsidRDefault="005C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432DF"/>
    <w:multiLevelType w:val="hybridMultilevel"/>
    <w:tmpl w:val="F8A8FADE"/>
    <w:lvl w:ilvl="0" w:tplc="04090011">
      <w:start w:val="1"/>
      <w:numFmt w:val="decimal"/>
      <w:lvlText w:val="%1)"/>
      <w:lvlJc w:val="left"/>
      <w:pPr>
        <w:ind w:left="1335" w:hanging="6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46D95"/>
    <w:multiLevelType w:val="hybridMultilevel"/>
    <w:tmpl w:val="DD7438F4"/>
    <w:lvl w:ilvl="0" w:tplc="38B610E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B3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2C1"/>
    <w:rsid w:val="00BF2353"/>
    <w:rsid w:val="00BF25C2"/>
    <w:rsid w:val="00BF2911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BF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985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75242-C9D9-4239-AF59-69E2D7B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9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0985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FE0985"/>
    <w:rPr>
      <w:rFonts w:ascii="Courier New" w:eastAsiaTheme="minorHAnsi" w:hAnsi="Courier New" w:cs="Courier New" w:hint="default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E0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2021-07-13T21:24:00Z</dcterms:created>
  <dcterms:modified xsi:type="dcterms:W3CDTF">2022-02-10T16:16:00Z</dcterms:modified>
</cp:coreProperties>
</file>